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75F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48807247"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02ACD6B4" w14:textId="77777777"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14:paraId="3BB577C1" w14:textId="4F485550" w:rsidR="001536D0" w:rsidRPr="00700635" w:rsidRDefault="002C62F4"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siltināšanas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3BC00214" w14:textId="77777777" w:rsidR="000A1594" w:rsidRPr="00700635" w:rsidRDefault="000A1594" w:rsidP="00F27538">
      <w:pPr>
        <w:spacing w:after="0" w:line="240" w:lineRule="auto"/>
        <w:rPr>
          <w:rFonts w:ascii="Times New Roman" w:hAnsi="Times New Roman"/>
          <w:sz w:val="24"/>
          <w:szCs w:val="24"/>
          <w:lang w:val="lv-LV"/>
        </w:rPr>
      </w:pPr>
    </w:p>
    <w:p w14:paraId="501C9760" w14:textId="6AB3D27A"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B46FE2">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73E81D1B" w14:textId="77777777" w:rsidR="00B37182" w:rsidRPr="00700635" w:rsidRDefault="00B37182" w:rsidP="00F27538">
      <w:pPr>
        <w:spacing w:after="0" w:line="240" w:lineRule="auto"/>
        <w:rPr>
          <w:rFonts w:ascii="Times New Roman" w:hAnsi="Times New Roman"/>
          <w:sz w:val="24"/>
          <w:szCs w:val="24"/>
          <w:lang w:val="lv-LV"/>
        </w:rPr>
      </w:pPr>
    </w:p>
    <w:p w14:paraId="2AB18FD8" w14:textId="45619B83"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w:t>
      </w:r>
      <w:r w:rsidR="003C6E1A" w:rsidRPr="001C6DAA">
        <w:rPr>
          <w:rFonts w:ascii="Times New Roman" w:hAnsi="Times New Roman"/>
          <w:sz w:val="24"/>
          <w:szCs w:val="24"/>
          <w:lang w:val="lv-LV"/>
        </w:rPr>
        <w:t xml:space="preserve">kura </w:t>
      </w:r>
      <w:r w:rsidR="00A3334C" w:rsidRPr="00A3334C">
        <w:rPr>
          <w:rFonts w:ascii="Times New Roman" w:hAnsi="Times New Roman"/>
          <w:sz w:val="24"/>
          <w:szCs w:val="24"/>
          <w:lang w:val="lv-LV"/>
        </w:rPr>
        <w:t>vārdā saskaņā ar Rīgas domes 18.06.2013. nolikuma Nr. 367 “Rīgas domes Īpašuma departamenta nolikums” 12.10. apakšpunktu rīkojas direktors Vladimirs Ozoliņš</w:t>
      </w:r>
      <w:r w:rsidR="003C6E1A" w:rsidRPr="001C6DAA">
        <w:rPr>
          <w:rFonts w:ascii="Times New Roman" w:hAnsi="Times New Roman"/>
          <w:sz w:val="24"/>
          <w:szCs w:val="24"/>
          <w:lang w:val="lv-LV"/>
        </w:rPr>
        <w:t>,</w:t>
      </w:r>
      <w:r w:rsidR="003C6E1A" w:rsidRPr="001C6DAA">
        <w:rPr>
          <w:rFonts w:ascii="Calibri" w:hAnsi="Calibri" w:cs="Calibri"/>
          <w:lang w:val="lv-LV"/>
        </w:rPr>
        <w:t xml:space="preserve"> </w:t>
      </w:r>
      <w:r w:rsidR="003C6E1A" w:rsidRPr="001C6DAA">
        <w:rPr>
          <w:rFonts w:ascii="Times New Roman" w:hAnsi="Times New Roman"/>
          <w:sz w:val="24"/>
          <w:szCs w:val="24"/>
          <w:lang w:val="lv-LV"/>
        </w:rPr>
        <w:t>no vienas puses</w:t>
      </w:r>
      <w:r w:rsidRPr="001C6DAA">
        <w:rPr>
          <w:rFonts w:ascii="Times New Roman" w:hAnsi="Times New Roman"/>
          <w:sz w:val="24"/>
          <w:szCs w:val="24"/>
          <w:lang w:val="lv-LV"/>
        </w:rPr>
        <w:t>, un</w:t>
      </w:r>
    </w:p>
    <w:p w14:paraId="78E80ED5"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798DF883"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683B299"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15677EE9" w14:textId="08BB9FB5" w:rsidR="006B56ED" w:rsidRPr="004F5F84" w:rsidRDefault="006B56ED" w:rsidP="004F5F84">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DC75EF">
        <w:rPr>
          <w:rFonts w:ascii="Times New Roman" w:hAnsi="Times New Roman"/>
          <w:sz w:val="24"/>
          <w:szCs w:val="24"/>
          <w:lang w:val="lv-LV"/>
        </w:rPr>
        <w:t>p</w:t>
      </w:r>
      <w:r w:rsidR="008F5B2D" w:rsidRPr="008F5B2D">
        <w:rPr>
          <w:rFonts w:ascii="Times New Roman" w:hAnsi="Times New Roman"/>
          <w:sz w:val="24"/>
          <w:szCs w:val="24"/>
          <w:lang w:val="lv-LV"/>
        </w:rPr>
        <w:t>rogrammas „</w:t>
      </w:r>
      <w:r w:rsidR="00DC75EF" w:rsidRPr="00DC75EF">
        <w:rPr>
          <w:rFonts w:ascii="Times New Roman" w:hAnsi="Times New Roman"/>
          <w:sz w:val="24"/>
          <w:szCs w:val="24"/>
          <w:lang w:val="lv-LV"/>
        </w:rPr>
        <w:t xml:space="preserve">Rīgas </w:t>
      </w:r>
      <w:proofErr w:type="spellStart"/>
      <w:r w:rsidR="00DC75EF" w:rsidRPr="00DC75EF">
        <w:rPr>
          <w:rFonts w:ascii="Times New Roman" w:hAnsi="Times New Roman"/>
          <w:sz w:val="24"/>
          <w:szCs w:val="24"/>
          <w:lang w:val="lv-LV"/>
        </w:rPr>
        <w:t>valstspilsētas</w:t>
      </w:r>
      <w:proofErr w:type="spellEnd"/>
      <w:r w:rsidR="00DC75EF" w:rsidRPr="00DC75EF">
        <w:rPr>
          <w:rFonts w:ascii="Times New Roman" w:hAnsi="Times New Roman"/>
          <w:sz w:val="24"/>
          <w:szCs w:val="24"/>
          <w:lang w:val="lv-LV"/>
        </w:rPr>
        <w:t xml:space="preserve"> pašvaldības līdzfinansējums dzīvojamo māju atjaunošanai un tām piesaistīto zemesgabalu labiekārtošanai 2023.-2024. gadā</w:t>
      </w:r>
      <w:r w:rsidR="008F5B2D" w:rsidRPr="008F5B2D">
        <w:rPr>
          <w:rFonts w:ascii="Times New Roman" w:hAnsi="Times New Roman"/>
          <w:sz w:val="24"/>
          <w:szCs w:val="24"/>
          <w:lang w:val="lv-LV"/>
        </w:rPr>
        <w:t>”</w:t>
      </w:r>
      <w:r w:rsidR="008F5B2D">
        <w:rPr>
          <w:rFonts w:ascii="Times New Roman" w:hAnsi="Times New Roman"/>
          <w:sz w:val="24"/>
          <w:szCs w:val="24"/>
          <w:lang w:val="lv-LV"/>
        </w:rPr>
        <w:t xml:space="preserve"> </w:t>
      </w:r>
      <w:r w:rsidRPr="00B573FA">
        <w:rPr>
          <w:rFonts w:ascii="Times New Roman" w:hAnsi="Times New Roman"/>
          <w:sz w:val="24"/>
          <w:szCs w:val="24"/>
          <w:lang w:val="lv-LV"/>
        </w:rPr>
        <w:t xml:space="preserve">(turpmāk – </w:t>
      </w:r>
      <w:r w:rsidR="008F5B2D">
        <w:rPr>
          <w:rFonts w:ascii="Times New Roman" w:hAnsi="Times New Roman"/>
          <w:sz w:val="24"/>
          <w:szCs w:val="24"/>
          <w:lang w:val="lv-LV"/>
        </w:rPr>
        <w:t>Programma</w:t>
      </w:r>
      <w:r w:rsidRPr="00B573FA">
        <w:rPr>
          <w:rFonts w:ascii="Times New Roman" w:hAnsi="Times New Roman"/>
          <w:sz w:val="24"/>
          <w:szCs w:val="24"/>
          <w:lang w:val="lv-LV"/>
        </w:rPr>
        <w:t xml:space="preserve">) ietvaros pieņemto Rīgas domes </w:t>
      </w:r>
      <w:r w:rsidR="004F5F84">
        <w:rPr>
          <w:rFonts w:ascii="Times New Roman" w:hAnsi="Times New Roman"/>
          <w:sz w:val="24"/>
          <w:szCs w:val="24"/>
          <w:lang w:val="lv-LV"/>
        </w:rPr>
        <w:t>Pilsētvides attīstības un kvalitātes</w:t>
      </w:r>
      <w:r w:rsidRPr="00B573FA">
        <w:rPr>
          <w:rFonts w:ascii="Times New Roman" w:hAnsi="Times New Roman"/>
          <w:sz w:val="24"/>
          <w:szCs w:val="24"/>
          <w:lang w:val="lv-LV"/>
        </w:rPr>
        <w:t xml:space="preserve">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w:t>
      </w:r>
      <w:r w:rsidR="004F5F84">
        <w:rPr>
          <w:rFonts w:ascii="Times New Roman" w:hAnsi="Times New Roman"/>
          <w:sz w:val="24"/>
          <w:szCs w:val="24"/>
          <w:lang w:val="lv-LV"/>
        </w:rPr>
        <w:t>_____</w:t>
      </w:r>
      <w:r w:rsidRPr="00B573FA">
        <w:rPr>
          <w:rFonts w:ascii="Times New Roman" w:hAnsi="Times New Roman"/>
          <w:sz w:val="24"/>
          <w:szCs w:val="24"/>
          <w:lang w:val="lv-LV"/>
        </w:rPr>
        <w:t xml:space="preserve"> _.__. apakšpunkts) (turpmāk – Lēmums) par </w:t>
      </w:r>
      <w:r w:rsidR="008F5B2D">
        <w:rPr>
          <w:rFonts w:ascii="Times New Roman" w:hAnsi="Times New Roman"/>
          <w:sz w:val="24"/>
          <w:szCs w:val="24"/>
          <w:lang w:val="lv-LV"/>
        </w:rPr>
        <w:t>Programmai</w:t>
      </w:r>
      <w:r w:rsidRPr="00B573FA">
        <w:rPr>
          <w:rFonts w:ascii="Times New Roman" w:hAnsi="Times New Roman"/>
          <w:sz w:val="24"/>
          <w:szCs w:val="24"/>
          <w:lang w:val="lv-LV"/>
        </w:rPr>
        <w:t xml:space="preserve"> 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2C62F4">
        <w:rPr>
          <w:rFonts w:ascii="Times New Roman" w:hAnsi="Times New Roman"/>
          <w:sz w:val="24"/>
          <w:szCs w:val="24"/>
          <w:lang w:val="lv-LV"/>
        </w:rPr>
        <w:t>siltināšanas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3E7C76A1" w14:textId="77777777" w:rsidR="00F27538" w:rsidRPr="00700635" w:rsidRDefault="00F27538" w:rsidP="00F27538">
      <w:pPr>
        <w:spacing w:after="0" w:line="240" w:lineRule="auto"/>
        <w:jc w:val="center"/>
        <w:rPr>
          <w:rFonts w:ascii="Times New Roman" w:hAnsi="Times New Roman"/>
          <w:sz w:val="24"/>
          <w:szCs w:val="24"/>
          <w:lang w:val="lv-LV"/>
        </w:rPr>
      </w:pPr>
    </w:p>
    <w:p w14:paraId="47DFCAFD"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6F7B373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501CA49"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0BA513A" w14:textId="43884A86"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5E9FBCE3" w14:textId="43B92113" w:rsidR="00CF76E2" w:rsidRPr="00700635" w:rsidRDefault="00CF76E2"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56CAD777" w14:textId="77777777"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07A55">
        <w:rPr>
          <w:rFonts w:ascii="Times New Roman" w:hAnsi="Times New Roman"/>
          <w:b/>
          <w:sz w:val="24"/>
          <w:szCs w:val="24"/>
          <w:lang w:val="lv-LV"/>
        </w:rPr>
        <w:t>__</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07A55">
        <w:rPr>
          <w:rFonts w:ascii="Times New Roman" w:hAnsi="Times New Roman"/>
          <w:b/>
          <w:sz w:val="24"/>
          <w:szCs w:val="24"/>
          <w:lang w:val="lv-LV"/>
        </w:rPr>
        <w:t>__</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EB8CF51"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2F61D28"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46C9735A"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395B2C25"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79B96938"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59068B1E"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6B13EED0"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76BD977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6269DFBE" w14:textId="5B43E348"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7D466E">
        <w:rPr>
          <w:rFonts w:ascii="Times New Roman" w:hAnsi="Times New Roman"/>
          <w:sz w:val="24"/>
          <w:szCs w:val="24"/>
          <w:lang w:val="lv-LV"/>
        </w:rPr>
        <w:t>2</w:t>
      </w:r>
      <w:r w:rsidR="001C2D3F">
        <w:rPr>
          <w:rFonts w:ascii="Times New Roman" w:hAnsi="Times New Roman"/>
          <w:sz w:val="24"/>
          <w:szCs w:val="24"/>
          <w:lang w:val="lv-LV"/>
        </w:rPr>
        <w:t>4</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2B95890"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B874C4D"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40870475"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6C2D84B"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4BF07C47"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63DC911F"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1FB85098"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7CF89422" w14:textId="5768608C"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 </w:t>
      </w:r>
      <w:r w:rsidR="00B46FE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w:t>
      </w:r>
      <w:r w:rsidR="00B46FE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107A55">
        <w:rPr>
          <w:rFonts w:ascii="Times New Roman" w:hAnsi="Times New Roman"/>
          <w:sz w:val="24"/>
          <w:szCs w:val="24"/>
          <w:lang w:val="lv-LV"/>
        </w:rPr>
        <w:t xml:space="preserve"> </w:t>
      </w:r>
      <w:r w:rsidRPr="000A17C5">
        <w:rPr>
          <w:rFonts w:ascii="Times New Roman" w:hAnsi="Times New Roman"/>
          <w:sz w:val="24"/>
          <w:szCs w:val="24"/>
          <w:lang w:val="lv-LV"/>
        </w:rPr>
        <w:t xml:space="preserve">ja Projektā paredzētais darbu apjoms ir mazāks, ne kā paredzēts </w:t>
      </w:r>
      <w:r w:rsidR="00DD67FF" w:rsidRPr="000A17C5">
        <w:rPr>
          <w:rFonts w:ascii="Times New Roman" w:hAnsi="Times New Roman"/>
          <w:sz w:val="24"/>
          <w:szCs w:val="24"/>
          <w:lang w:val="lv-LV"/>
        </w:rPr>
        <w:t>būvprojektā</w:t>
      </w:r>
      <w:r w:rsidR="004A23A3">
        <w:rPr>
          <w:rFonts w:ascii="Times New Roman" w:hAnsi="Times New Roman"/>
          <w:sz w:val="24"/>
          <w:szCs w:val="24"/>
          <w:lang w:val="lv-LV"/>
        </w:rPr>
        <w:t xml:space="preserve"> vai</w:t>
      </w:r>
      <w:r w:rsidRPr="000A17C5">
        <w:rPr>
          <w:rFonts w:ascii="Times New Roman" w:hAnsi="Times New Roman"/>
          <w:sz w:val="24"/>
          <w:szCs w:val="24"/>
          <w:lang w:val="lv-LV"/>
        </w:rPr>
        <w:t xml:space="preserve"> apliecinājuma kartē,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6757D00A"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hyperlink r:id="rId9" w:history="1">
        <w:r w:rsidR="004A23A3" w:rsidRPr="000A17C5">
          <w:rPr>
            <w:rStyle w:val="Hipersaite"/>
            <w:rFonts w:ascii="Times New Roman" w:hAnsi="Times New Roman"/>
            <w:color w:val="auto"/>
            <w:sz w:val="24"/>
            <w:szCs w:val="24"/>
            <w:lang w:val="lv-LV"/>
          </w:rPr>
          <w:t>www.atjauno.riga.lv</w:t>
        </w:r>
      </w:hyperlink>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proofErr w:type="spellStart"/>
      <w:r w:rsidR="004A23A3" w:rsidRPr="000A17C5">
        <w:rPr>
          <w:rFonts w:ascii="Times New Roman" w:hAnsi="Times New Roman"/>
          <w:sz w:val="24"/>
          <w:szCs w:val="24"/>
          <w:lang w:val="lv-LV"/>
        </w:rPr>
        <w:t>paraugformas</w:t>
      </w:r>
      <w:proofErr w:type="spellEnd"/>
      <w:r w:rsidR="004A23A3" w:rsidRPr="000A17C5">
        <w:rPr>
          <w:rFonts w:ascii="Times New Roman" w:hAnsi="Times New Roman"/>
          <w:sz w:val="24"/>
          <w:szCs w:val="24"/>
          <w:lang w:val="lv-LV"/>
        </w:rPr>
        <w:t xml:space="preserve">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14:paraId="2ED4FADB"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3BA87AA0"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49752883"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2EA00202"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4B79C717"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14:paraId="19D79852"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2D043E">
        <w:rPr>
          <w:rFonts w:ascii="Times New Roman" w:hAnsi="Times New Roman"/>
          <w:sz w:val="24"/>
          <w:szCs w:val="24"/>
          <w:lang w:val="lv-LV"/>
        </w:rPr>
        <w:t>6</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7EFB48E4"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928617F"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D30F29E"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09D87B0F"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50F5920A"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77F06E2F"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5DBFF822"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289F2252"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14:paraId="7BF461D4"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959EB23"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399E97EC"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14371C64"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2148F222"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067DD8F9"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w:t>
      </w:r>
      <w:r w:rsidR="00353A55" w:rsidRPr="00700635">
        <w:rPr>
          <w:rFonts w:ascii="Times New Roman" w:hAnsi="Times New Roman"/>
          <w:sz w:val="24"/>
          <w:szCs w:val="24"/>
          <w:lang w:val="lv-LV"/>
        </w:rPr>
        <w:lastRenderedPageBreak/>
        <w:t xml:space="preserve">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24F97B09" w14:textId="4A394216"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8F5B2D">
        <w:rPr>
          <w:rFonts w:ascii="Times New Roman" w:hAnsi="Times New Roman"/>
          <w:sz w:val="24"/>
          <w:szCs w:val="24"/>
          <w:lang w:val="lv-LV"/>
        </w:rPr>
        <w:t>Programmas</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Pr>
          <w:rFonts w:ascii="Times New Roman" w:hAnsi="Times New Roman"/>
          <w:sz w:val="24"/>
          <w:szCs w:val="24"/>
          <w:lang w:val="lv-LV"/>
        </w:rPr>
        <w:t>29.05.2020. Saistošo noteikumu Nr.22</w:t>
      </w:r>
      <w:r w:rsidR="00C8263B" w:rsidRPr="00700635">
        <w:rPr>
          <w:rFonts w:ascii="Times New Roman" w:hAnsi="Times New Roman"/>
          <w:sz w:val="24"/>
          <w:szCs w:val="24"/>
          <w:lang w:val="lv-LV"/>
        </w:rPr>
        <w:t xml:space="preserve"> “</w:t>
      </w:r>
      <w:r w:rsidR="00627E4F" w:rsidRPr="00627E4F">
        <w:rPr>
          <w:rFonts w:ascii="Times New Roman" w:hAnsi="Times New Roman"/>
          <w:noProof/>
          <w:sz w:val="24"/>
          <w:szCs w:val="24"/>
          <w:lang w:val="lv-LV"/>
        </w:rPr>
        <w:t>Par pašvaldības palīdzību bīstamības novēršanai un energoefektivitātes uzlabošanas pasākumu veikšanai dzīvojamās mājās, kā arī tām piesaistīto zemesgabalu labiekārtošanai Rīgā</w:t>
      </w:r>
      <w:r w:rsidR="00C8263B" w:rsidRPr="00700635">
        <w:rPr>
          <w:rFonts w:ascii="Times New Roman" w:hAnsi="Times New Roman"/>
          <w:sz w:val="24"/>
          <w:szCs w:val="24"/>
          <w:lang w:val="lv-LV"/>
        </w:rPr>
        <w:t xml:space="preserve">” (turpmāk – Noteikumi) </w:t>
      </w:r>
      <w:r w:rsidR="008F5B2D">
        <w:rPr>
          <w:rFonts w:ascii="Times New Roman" w:hAnsi="Times New Roman"/>
          <w:sz w:val="24"/>
          <w:szCs w:val="24"/>
          <w:lang w:val="lv-LV"/>
        </w:rPr>
        <w:t>Programmā</w:t>
      </w:r>
      <w:r w:rsidR="00C8263B" w:rsidRPr="00700635">
        <w:rPr>
          <w:rFonts w:ascii="Times New Roman" w:hAnsi="Times New Roman"/>
          <w:sz w:val="24"/>
          <w:szCs w:val="24"/>
          <w:lang w:val="lv-LV"/>
        </w:rPr>
        <w:t>, Lēmumā vai Līgumā noteiktām prasībām vai valsts atbalsta saņemšanai noteiktām prasībām un līdz ar to nevarēja vai nevar pretendēt uz Līdzfinansējumu;</w:t>
      </w:r>
    </w:p>
    <w:p w14:paraId="11F1D30D"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14:paraId="053A57D8"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2A489CD6"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3EB58D64"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55FE1263"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14:paraId="0F1450BC" w14:textId="09CE6DC1"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w:t>
      </w:r>
      <w:r w:rsidR="00B46FE2">
        <w:rPr>
          <w:rFonts w:ascii="Times New Roman" w:hAnsi="Times New Roman"/>
          <w:sz w:val="24"/>
          <w:szCs w:val="24"/>
          <w:lang w:val="lv-LV"/>
        </w:rPr>
        <w:t>23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1969FDF0"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14:paraId="123F9829" w14:textId="77777777" w:rsidR="00F27538" w:rsidRPr="00700635" w:rsidRDefault="00F27538" w:rsidP="00D409BA">
      <w:pPr>
        <w:spacing w:after="0" w:line="240" w:lineRule="auto"/>
        <w:rPr>
          <w:rFonts w:ascii="Times New Roman" w:hAnsi="Times New Roman"/>
          <w:sz w:val="24"/>
          <w:szCs w:val="24"/>
          <w:lang w:val="lv-LV"/>
        </w:rPr>
      </w:pPr>
    </w:p>
    <w:p w14:paraId="2CBD2AAC"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01AD0CA" w14:textId="77777777" w:rsidR="00F27538" w:rsidRPr="00700635" w:rsidRDefault="00F27538" w:rsidP="00F27538">
      <w:pPr>
        <w:spacing w:after="0" w:line="240" w:lineRule="auto"/>
        <w:jc w:val="center"/>
        <w:rPr>
          <w:rFonts w:ascii="Times New Roman" w:hAnsi="Times New Roman"/>
          <w:b/>
          <w:sz w:val="24"/>
          <w:szCs w:val="24"/>
          <w:lang w:val="lv-LV"/>
        </w:rPr>
      </w:pPr>
    </w:p>
    <w:p w14:paraId="4FC8BA16"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6297BCA0"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722C2FC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24319D1E"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1E6547D1"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E80CE15"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1E6EB51A"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18266623"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4290F54"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063DCF5A"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0C486E44"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51BACD84"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066B1E3E"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5673E978"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7D07C3B"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43AC2E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D538E66"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98ADCA3"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w:t>
      </w:r>
      <w:r w:rsidR="00F27538" w:rsidRPr="00700635">
        <w:rPr>
          <w:rFonts w:ascii="Times New Roman" w:hAnsi="Times New Roman"/>
          <w:sz w:val="24"/>
          <w:szCs w:val="24"/>
          <w:lang w:val="lv-LV"/>
        </w:rPr>
        <w:lastRenderedPageBreak/>
        <w:t>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1F3F1D2D" w14:textId="77777777"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14:paraId="534F1785"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1C4630CB" w14:textId="77777777" w:rsidR="00AB1EFE" w:rsidRDefault="00AB1EFE" w:rsidP="00F27538">
      <w:pPr>
        <w:spacing w:after="0" w:line="240" w:lineRule="auto"/>
        <w:jc w:val="center"/>
        <w:rPr>
          <w:rFonts w:ascii="Times New Roman" w:hAnsi="Times New Roman"/>
          <w:b/>
          <w:sz w:val="24"/>
          <w:szCs w:val="24"/>
          <w:lang w:val="lv-LV"/>
        </w:rPr>
      </w:pPr>
    </w:p>
    <w:p w14:paraId="4BCAAFAA"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39C1F762" w14:textId="77777777" w:rsidR="00F27538" w:rsidRPr="00700635" w:rsidRDefault="00F27538" w:rsidP="00F27538">
      <w:pPr>
        <w:spacing w:after="0" w:line="240" w:lineRule="auto"/>
        <w:jc w:val="center"/>
        <w:rPr>
          <w:rFonts w:ascii="Times New Roman" w:hAnsi="Times New Roman"/>
          <w:b/>
          <w:sz w:val="24"/>
          <w:szCs w:val="24"/>
          <w:lang w:val="lv-LV"/>
        </w:rPr>
      </w:pPr>
    </w:p>
    <w:p w14:paraId="613C3048"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5D153783"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11FF7203"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0FC59344"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29AF57B2"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14:paraId="46C3FFC9"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68389DBB"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5F07F55C"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4F5CAFE0" w14:textId="35AC9438"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191483" w:rsidRPr="00191483">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31D3FBF8"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2C761989"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49BE5856"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64FC498"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5D35BD87" w14:textId="77777777"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71B4DABA"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423806FC"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14:paraId="7A70BD4C" w14:textId="4E9FB43B" w:rsidR="00967C90" w:rsidRPr="00BB4696" w:rsidRDefault="00967C90" w:rsidP="002D48E7">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D48E7">
        <w:rPr>
          <w:rFonts w:ascii="Times New Roman" w:hAnsi="Times New Roman"/>
          <w:sz w:val="24"/>
          <w:szCs w:val="24"/>
          <w:lang w:val="lv-LV"/>
        </w:rPr>
        <w:t>6</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521AFEF3" w14:textId="1A22291F" w:rsidR="00967C90" w:rsidRPr="00BB4696" w:rsidRDefault="00967C90" w:rsidP="002D48E7">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D48E7">
        <w:rPr>
          <w:rFonts w:ascii="Times New Roman" w:hAnsi="Times New Roman"/>
          <w:sz w:val="24"/>
          <w:szCs w:val="24"/>
          <w:lang w:val="lv-LV"/>
        </w:rPr>
        <w:t>6</w:t>
      </w:r>
      <w:r w:rsidRPr="00BB4696">
        <w:rPr>
          <w:rFonts w:ascii="Times New Roman" w:hAnsi="Times New Roman"/>
          <w:sz w:val="24"/>
          <w:szCs w:val="24"/>
          <w:lang w:val="lv-LV"/>
        </w:rPr>
        <w:t>.2. Līdzfinansējums tika izlietots, pārkāpjot Līguma noteikumus;</w:t>
      </w:r>
    </w:p>
    <w:p w14:paraId="70B3914F" w14:textId="58B140EA" w:rsidR="009D55B3" w:rsidRPr="00BB4696" w:rsidRDefault="00967C90" w:rsidP="002D48E7">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2D48E7">
        <w:rPr>
          <w:rFonts w:ascii="Times New Roman" w:hAnsi="Times New Roman"/>
          <w:sz w:val="24"/>
          <w:szCs w:val="24"/>
          <w:lang w:val="lv-LV"/>
        </w:rPr>
        <w:t>6</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33DA6628" w14:textId="77777777" w:rsidR="00011F56" w:rsidRPr="00BB4696" w:rsidRDefault="00011F56" w:rsidP="00F27538">
      <w:pPr>
        <w:spacing w:after="0" w:line="240" w:lineRule="auto"/>
        <w:jc w:val="center"/>
        <w:rPr>
          <w:rFonts w:ascii="Times New Roman" w:hAnsi="Times New Roman"/>
          <w:sz w:val="24"/>
          <w:szCs w:val="24"/>
          <w:lang w:val="lv-LV"/>
        </w:rPr>
      </w:pPr>
    </w:p>
    <w:p w14:paraId="5C8DDA15"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8F43165" w14:textId="77777777" w:rsidR="00011F56" w:rsidRPr="00BB4696" w:rsidRDefault="00011F56" w:rsidP="00F27538">
      <w:pPr>
        <w:spacing w:after="0" w:line="240" w:lineRule="auto"/>
        <w:jc w:val="center"/>
        <w:rPr>
          <w:rFonts w:ascii="Times New Roman" w:hAnsi="Times New Roman"/>
          <w:b/>
          <w:sz w:val="24"/>
          <w:szCs w:val="24"/>
          <w:lang w:val="lv-LV"/>
        </w:rPr>
      </w:pPr>
    </w:p>
    <w:p w14:paraId="5B17BA65"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38569234"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14:paraId="6C33A2BD"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13F7224D"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0AEB9E58"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C265C8E"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36B96B1C"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14:paraId="024EDB81"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r w:rsidR="00A44D8C">
        <w:rPr>
          <w:rFonts w:ascii="Times New Roman" w:hAnsi="Times New Roman"/>
          <w:sz w:val="24"/>
          <w:szCs w:val="24"/>
          <w:lang w:val="lv-LV"/>
        </w:rPr>
        <w:t>, ievērojot minimālās prasības būvdarbu izmaksu attiecībai pret gūto enerģijas ietaupījumu</w:t>
      </w:r>
      <w:r w:rsidR="002D5ACE" w:rsidRPr="00700635">
        <w:rPr>
          <w:rFonts w:ascii="Times New Roman" w:hAnsi="Times New Roman"/>
          <w:sz w:val="24"/>
          <w:szCs w:val="24"/>
          <w:lang w:val="lv-LV"/>
        </w:rPr>
        <w:t>;</w:t>
      </w:r>
    </w:p>
    <w:p w14:paraId="26479E89"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2499A9DE"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361667B1"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1494B41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14:paraId="27CC9D96" w14:textId="6038A258"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B46FE2">
        <w:rPr>
          <w:rFonts w:ascii="Times New Roman" w:hAnsi="Times New Roman"/>
          <w:sz w:val="24"/>
          <w:szCs w:val="24"/>
          <w:lang w:val="lv-LV"/>
        </w:rPr>
        <w:t>2</w:t>
      </w:r>
      <w:r w:rsidR="000F74E1">
        <w:rPr>
          <w:rFonts w:ascii="Times New Roman" w:hAnsi="Times New Roman"/>
          <w:sz w:val="24"/>
          <w:szCs w:val="24"/>
          <w:lang w:val="lv-LV"/>
        </w:rPr>
        <w:t>4</w:t>
      </w:r>
      <w:r w:rsidR="00520F22" w:rsidRPr="00BB4696">
        <w:rPr>
          <w:rFonts w:ascii="Times New Roman" w:hAnsi="Times New Roman"/>
          <w:sz w:val="24"/>
          <w:szCs w:val="24"/>
          <w:lang w:val="lv-LV"/>
        </w:rPr>
        <w:t>.</w:t>
      </w:r>
    </w:p>
    <w:p w14:paraId="6FC639D0"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F5B2D">
        <w:rPr>
          <w:rFonts w:ascii="Times New Roman" w:hAnsi="Times New Roman"/>
          <w:sz w:val="24"/>
          <w:szCs w:val="24"/>
          <w:lang w:val="lv-LV"/>
        </w:rPr>
        <w:t>Programmas</w:t>
      </w:r>
      <w:r w:rsidR="008710B0" w:rsidRPr="00BB4696">
        <w:rPr>
          <w:rFonts w:ascii="Times New Roman" w:hAnsi="Times New Roman"/>
          <w:sz w:val="24"/>
          <w:szCs w:val="24"/>
          <w:lang w:val="lv-LV"/>
        </w:rPr>
        <w:t xml:space="preserve">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22A4D4D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28868571"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4BB9F626"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3824EF30"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7BF8E70A" w14:textId="0DE54CE5"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B46FE2">
        <w:rPr>
          <w:rFonts w:ascii="Times New Roman" w:hAnsi="Times New Roman"/>
          <w:sz w:val="24"/>
          <w:szCs w:val="24"/>
          <w:lang w:val="lv-LV"/>
        </w:rPr>
        <w:t>2</w:t>
      </w:r>
      <w:r w:rsidR="000F74E1">
        <w:rPr>
          <w:rFonts w:ascii="Times New Roman" w:hAnsi="Times New Roman"/>
          <w:sz w:val="24"/>
          <w:szCs w:val="24"/>
          <w:lang w:val="lv-LV"/>
        </w:rPr>
        <w:t>4</w:t>
      </w:r>
      <w:r w:rsidR="005A5A3E" w:rsidRPr="00700635">
        <w:rPr>
          <w:rFonts w:ascii="Times New Roman" w:hAnsi="Times New Roman"/>
          <w:sz w:val="24"/>
          <w:szCs w:val="24"/>
          <w:lang w:val="lv-LV"/>
        </w:rPr>
        <w:t>.</w:t>
      </w:r>
    </w:p>
    <w:p w14:paraId="16C46C56"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8F5B2D">
        <w:rPr>
          <w:rFonts w:ascii="Times New Roman" w:hAnsi="Times New Roman"/>
          <w:sz w:val="24"/>
          <w:szCs w:val="24"/>
          <w:lang w:val="lv-LV"/>
        </w:rPr>
        <w:t>Programmai</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087CE2E8" w14:textId="77777777" w:rsidR="00CC26B0" w:rsidRDefault="00CC26B0" w:rsidP="00F27538">
      <w:pPr>
        <w:spacing w:after="0" w:line="240" w:lineRule="auto"/>
        <w:ind w:firstLine="720"/>
        <w:jc w:val="both"/>
        <w:rPr>
          <w:rFonts w:ascii="Times New Roman" w:hAnsi="Times New Roman"/>
          <w:sz w:val="24"/>
          <w:szCs w:val="24"/>
          <w:lang w:val="lv-LV"/>
        </w:rPr>
      </w:pPr>
    </w:p>
    <w:p w14:paraId="3A199295"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192FBB" w14:textId="77777777" w:rsidR="003A76BD" w:rsidRPr="00700635" w:rsidRDefault="003A76BD" w:rsidP="00F27538">
      <w:pPr>
        <w:spacing w:after="0" w:line="240" w:lineRule="auto"/>
        <w:jc w:val="center"/>
        <w:rPr>
          <w:rFonts w:ascii="Times New Roman" w:hAnsi="Times New Roman"/>
          <w:sz w:val="24"/>
          <w:szCs w:val="24"/>
          <w:lang w:val="lv-LV"/>
        </w:rPr>
      </w:pPr>
    </w:p>
    <w:p w14:paraId="1B48C4FE"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1BA169F"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6B02B424"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14:paraId="61C5B5DF"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78DF2252"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3349CBA"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46D45A4"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5F1575A6"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8F5B2D">
        <w:rPr>
          <w:rFonts w:ascii="Times New Roman" w:hAnsi="Times New Roman"/>
          <w:sz w:val="24"/>
          <w:szCs w:val="24"/>
          <w:lang w:val="lv-LV"/>
        </w:rPr>
        <w:t>Programmas</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554F4FA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8F5B2D">
        <w:rPr>
          <w:rFonts w:ascii="Times New Roman" w:hAnsi="Times New Roman"/>
          <w:sz w:val="24"/>
          <w:szCs w:val="24"/>
          <w:lang w:val="lv-LV"/>
        </w:rPr>
        <w:t>Programmas</w:t>
      </w:r>
      <w:r w:rsidR="00C40FB1" w:rsidRPr="00700635">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8F5B2D">
        <w:rPr>
          <w:rFonts w:ascii="Times New Roman" w:hAnsi="Times New Roman"/>
          <w:sz w:val="24"/>
          <w:szCs w:val="24"/>
          <w:lang w:val="lv-LV"/>
        </w:rPr>
        <w:t>Programmā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EB068AD"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30ACA3F8" w14:textId="5F672A38"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B46FE2">
        <w:rPr>
          <w:rFonts w:ascii="Times New Roman" w:hAnsi="Times New Roman"/>
          <w:b/>
          <w:sz w:val="24"/>
          <w:szCs w:val="24"/>
          <w:lang w:val="lv-LV"/>
        </w:rPr>
        <w:t>2</w:t>
      </w:r>
      <w:r w:rsidR="000F74E1">
        <w:rPr>
          <w:rFonts w:ascii="Times New Roman" w:hAnsi="Times New Roman"/>
          <w:b/>
          <w:sz w:val="24"/>
          <w:szCs w:val="24"/>
          <w:lang w:val="lv-LV"/>
        </w:rPr>
        <w:t>4</w:t>
      </w:r>
      <w:r w:rsidR="00137CC9" w:rsidRPr="0002013F">
        <w:rPr>
          <w:rFonts w:ascii="Times New Roman" w:hAnsi="Times New Roman"/>
          <w:b/>
          <w:sz w:val="24"/>
          <w:szCs w:val="24"/>
          <w:lang w:val="lv-LV"/>
        </w:rPr>
        <w:t>.</w:t>
      </w:r>
    </w:p>
    <w:p w14:paraId="6A1B22E1" w14:textId="77777777" w:rsidR="003A76BD" w:rsidRDefault="003A76BD" w:rsidP="00F27538">
      <w:pPr>
        <w:spacing w:after="0" w:line="240" w:lineRule="auto"/>
        <w:jc w:val="center"/>
        <w:rPr>
          <w:rFonts w:ascii="Times New Roman" w:hAnsi="Times New Roman"/>
          <w:sz w:val="24"/>
          <w:szCs w:val="24"/>
          <w:lang w:val="lv-LV"/>
        </w:rPr>
      </w:pPr>
    </w:p>
    <w:p w14:paraId="2E15FE03"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1CBE7EA0" w14:textId="77777777" w:rsidR="000D5E52" w:rsidRPr="00700635" w:rsidRDefault="000D5E52" w:rsidP="00F27538">
      <w:pPr>
        <w:spacing w:after="0" w:line="240" w:lineRule="auto"/>
        <w:jc w:val="center"/>
        <w:rPr>
          <w:rFonts w:ascii="Times New Roman" w:hAnsi="Times New Roman"/>
          <w:b/>
          <w:sz w:val="24"/>
          <w:szCs w:val="24"/>
          <w:lang w:val="lv-LV"/>
        </w:rPr>
      </w:pPr>
    </w:p>
    <w:p w14:paraId="530C892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22F78760" w14:textId="77777777" w:rsidR="000D5E52" w:rsidRPr="00700635" w:rsidRDefault="000D5E52" w:rsidP="00F27538">
      <w:pPr>
        <w:spacing w:after="0" w:line="240" w:lineRule="auto"/>
        <w:jc w:val="center"/>
        <w:rPr>
          <w:rFonts w:ascii="Times New Roman" w:hAnsi="Times New Roman"/>
          <w:sz w:val="24"/>
          <w:szCs w:val="24"/>
          <w:lang w:val="lv-LV"/>
        </w:rPr>
      </w:pPr>
    </w:p>
    <w:p w14:paraId="0D11234D"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65840801" w14:textId="77777777" w:rsidR="000D5E52" w:rsidRPr="00700635" w:rsidRDefault="000D5E52" w:rsidP="00F27538">
      <w:pPr>
        <w:spacing w:after="0" w:line="240" w:lineRule="auto"/>
        <w:jc w:val="center"/>
        <w:rPr>
          <w:rFonts w:ascii="Times New Roman" w:hAnsi="Times New Roman"/>
          <w:b/>
          <w:sz w:val="24"/>
          <w:szCs w:val="24"/>
          <w:lang w:val="lv-LV"/>
        </w:rPr>
      </w:pPr>
    </w:p>
    <w:p w14:paraId="1533EF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Līdzēji nevar pilnīgi vai daļēji izpildīt savas saistības tādu apstākļu dēļ, kurus izraisījusi jebkāda veida dabas stihija, ugunsgrēks, militāras akcijas, blokāde, streiki, valsts </w:t>
      </w:r>
      <w:r w:rsidR="000C23CC" w:rsidRPr="00700635">
        <w:rPr>
          <w:rFonts w:ascii="Times New Roman" w:hAnsi="Times New Roman"/>
          <w:sz w:val="24"/>
          <w:szCs w:val="24"/>
          <w:lang w:val="lv-LV"/>
        </w:rPr>
        <w:lastRenderedPageBreak/>
        <w:t>varas vai pārvaldes institūciju pieņemtie lēmumi, saistību izpildes termiņš tiek pagarināts par laiku, kas vienāds ar iepriekš minēto apstākļu izraisīto aizkavēšanos.</w:t>
      </w:r>
    </w:p>
    <w:p w14:paraId="047F57A2"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14:paraId="24519EC5"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6A44B8E4" w14:textId="77777777"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6975EE0C" w14:textId="01ADD4FE"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w:t>
      </w:r>
      <w:r w:rsidR="00B46FE2">
        <w:rPr>
          <w:rFonts w:ascii="Times New Roman" w:hAnsi="Times New Roman"/>
          <w:b/>
          <w:sz w:val="24"/>
          <w:szCs w:val="24"/>
          <w:lang w:val="lv-LV"/>
        </w:rPr>
        <w:t>2</w:t>
      </w:r>
      <w:r w:rsidR="000F74E1">
        <w:rPr>
          <w:rFonts w:ascii="Times New Roman" w:hAnsi="Times New Roman"/>
          <w:b/>
          <w:sz w:val="24"/>
          <w:szCs w:val="24"/>
          <w:lang w:val="lv-LV"/>
        </w:rPr>
        <w:t>4</w:t>
      </w:r>
      <w:r w:rsidRPr="00751655">
        <w:rPr>
          <w:rFonts w:ascii="Times New Roman" w:hAnsi="Times New Roman"/>
          <w:b/>
          <w:sz w:val="24"/>
          <w:szCs w:val="24"/>
          <w:lang w:val="lv-LV"/>
        </w:rPr>
        <w:t>.,</w:t>
      </w:r>
      <w:r>
        <w:rPr>
          <w:rFonts w:ascii="Times New Roman" w:hAnsi="Times New Roman"/>
          <w:sz w:val="24"/>
          <w:szCs w:val="24"/>
          <w:lang w:val="lv-LV"/>
        </w:rPr>
        <w:t xml:space="preserve"> Finansējuma saņēmējs zaudē tiesības saņemt Līdzfinansējumu.</w:t>
      </w:r>
    </w:p>
    <w:p w14:paraId="6C3A3FC9" w14:textId="77777777" w:rsidR="000D5E52" w:rsidRPr="00700635" w:rsidRDefault="000D5E52" w:rsidP="00F27538">
      <w:pPr>
        <w:spacing w:after="0" w:line="240" w:lineRule="auto"/>
        <w:jc w:val="center"/>
        <w:rPr>
          <w:rFonts w:ascii="Times New Roman" w:hAnsi="Times New Roman"/>
          <w:sz w:val="24"/>
          <w:szCs w:val="24"/>
          <w:lang w:val="lv-LV"/>
        </w:rPr>
      </w:pPr>
    </w:p>
    <w:p w14:paraId="11AE04C6"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BF9D20E" w14:textId="77777777" w:rsidR="000D5E52" w:rsidRPr="00700635" w:rsidRDefault="000D5E52" w:rsidP="00F27538">
      <w:pPr>
        <w:spacing w:after="0" w:line="240" w:lineRule="auto"/>
        <w:jc w:val="center"/>
        <w:rPr>
          <w:rFonts w:ascii="Times New Roman" w:hAnsi="Times New Roman"/>
          <w:b/>
          <w:sz w:val="24"/>
          <w:szCs w:val="24"/>
          <w:lang w:val="lv-LV"/>
        </w:rPr>
      </w:pPr>
    </w:p>
    <w:p w14:paraId="19FC50C9"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7FB3DF7F"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3291F8FC" w14:textId="4792B616"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5E390A">
        <w:rPr>
          <w:rFonts w:ascii="Times New Roman" w:hAnsi="Times New Roman"/>
          <w:i/>
          <w:sz w:val="24"/>
          <w:szCs w:val="24"/>
          <w:lang w:val="lv-LV"/>
        </w:rPr>
        <w:t>.</w:t>
      </w:r>
    </w:p>
    <w:p w14:paraId="7C6A17B5"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0D1C7E68"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92A14CE" w14:textId="77777777" w:rsidR="0024172C" w:rsidRPr="00700635" w:rsidRDefault="0024172C" w:rsidP="001B37F4">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7E6CDF13" w14:textId="77777777" w:rsidR="0024172C" w:rsidRDefault="0024172C" w:rsidP="001B37F4">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14:paraId="31B6DD9B" w14:textId="77777777" w:rsidR="007830D4" w:rsidRPr="00D972FA" w:rsidRDefault="007830D4" w:rsidP="001B37F4">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w:t>
      </w:r>
      <w:r w:rsidRPr="001B37F4">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4F6046F8"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3B8F72C2"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09324E14"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69EA0152"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xml:space="preserve">. Līdz šāda paziņojuma saņemšanas dienai visi </w:t>
      </w:r>
      <w:r w:rsidR="001D5C0E" w:rsidRPr="00700635">
        <w:rPr>
          <w:rFonts w:ascii="Times New Roman" w:hAnsi="Times New Roman"/>
          <w:sz w:val="24"/>
          <w:szCs w:val="24"/>
          <w:lang w:val="lv-LV"/>
        </w:rPr>
        <w:lastRenderedPageBreak/>
        <w:t>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51419F7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5D90BCE0"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14AAD33D" w14:textId="77777777" w:rsidR="00713924" w:rsidRPr="00700635" w:rsidRDefault="00713924" w:rsidP="00855369">
      <w:pPr>
        <w:spacing w:after="0" w:line="240" w:lineRule="auto"/>
        <w:jc w:val="both"/>
        <w:rPr>
          <w:rFonts w:ascii="Times New Roman" w:hAnsi="Times New Roman"/>
          <w:sz w:val="24"/>
          <w:szCs w:val="24"/>
          <w:lang w:val="lv-LV"/>
        </w:rPr>
      </w:pPr>
    </w:p>
    <w:p w14:paraId="78769A48"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7909B52A" w14:textId="77777777" w:rsidR="00713924" w:rsidRPr="00700635" w:rsidRDefault="00713924" w:rsidP="00713924">
      <w:pPr>
        <w:spacing w:after="0" w:line="240" w:lineRule="auto"/>
        <w:jc w:val="both"/>
        <w:rPr>
          <w:rFonts w:ascii="Times New Roman" w:hAnsi="Times New Roman"/>
          <w:b/>
          <w:sz w:val="24"/>
          <w:szCs w:val="24"/>
          <w:lang w:val="lv-LV"/>
        </w:rPr>
      </w:pPr>
    </w:p>
    <w:p w14:paraId="0477F397"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08C8878E" w14:textId="77777777" w:rsidR="00BB4842" w:rsidRPr="000956C6" w:rsidRDefault="00BB4842" w:rsidP="00F27538">
      <w:pPr>
        <w:spacing w:after="0" w:line="240" w:lineRule="auto"/>
        <w:rPr>
          <w:rFonts w:ascii="Times New Roman" w:hAnsi="Times New Roman"/>
          <w:sz w:val="24"/>
          <w:szCs w:val="24"/>
          <w:lang w:val="lv-LV"/>
        </w:rPr>
      </w:pPr>
    </w:p>
    <w:p w14:paraId="1004FFB2"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11"/>
      <w:footerReference w:type="default" r:id="rId12"/>
      <w:headerReference w:type="first" r:id="rId13"/>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1AC6" w14:textId="77777777" w:rsidR="006602BE" w:rsidRDefault="006602BE" w:rsidP="004629E2">
      <w:pPr>
        <w:spacing w:after="0" w:line="240" w:lineRule="auto"/>
      </w:pPr>
      <w:r>
        <w:separator/>
      </w:r>
    </w:p>
  </w:endnote>
  <w:endnote w:type="continuationSeparator" w:id="0">
    <w:p w14:paraId="63043241"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7965"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A232BA">
      <w:rPr>
        <w:rFonts w:ascii="Times New Roman" w:hAnsi="Times New Roman"/>
        <w:noProof/>
        <w:sz w:val="24"/>
        <w:szCs w:val="24"/>
      </w:rPr>
      <w:t>2</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107B" w14:textId="77777777" w:rsidR="006602BE" w:rsidRDefault="006602BE" w:rsidP="004629E2">
      <w:pPr>
        <w:spacing w:after="0" w:line="240" w:lineRule="auto"/>
      </w:pPr>
      <w:r>
        <w:separator/>
      </w:r>
    </w:p>
  </w:footnote>
  <w:footnote w:type="continuationSeparator" w:id="0">
    <w:p w14:paraId="39DC38AE"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9F6" w14:textId="77777777" w:rsidR="00DC75EF" w:rsidRPr="003649C8" w:rsidRDefault="00DC75EF" w:rsidP="00DC75EF">
    <w:pPr>
      <w:spacing w:after="0" w:line="240" w:lineRule="auto"/>
      <w:ind w:left="2552" w:hanging="709"/>
      <w:jc w:val="right"/>
      <w:rPr>
        <w:rFonts w:ascii="Times New Roman" w:hAnsi="Times New Roman"/>
        <w:color w:val="000000" w:themeColor="text1"/>
        <w:lang w:val="lv-LV"/>
      </w:rPr>
    </w:pPr>
    <w:r w:rsidRPr="001E4D0D">
      <w:rPr>
        <w:rFonts w:ascii="Times New Roman" w:eastAsia="Times New Roman" w:hAnsi="Times New Roman"/>
        <w:color w:val="000000"/>
        <w:sz w:val="24"/>
        <w:szCs w:val="24"/>
        <w:lang w:val="lv-LV"/>
      </w:rPr>
      <w:t xml:space="preserve">Programmas „Rīgas </w:t>
    </w:r>
    <w:proofErr w:type="spellStart"/>
    <w:r w:rsidRPr="001E4D0D">
      <w:rPr>
        <w:rFonts w:ascii="Times New Roman" w:eastAsia="Times New Roman" w:hAnsi="Times New Roman"/>
        <w:color w:val="000000"/>
        <w:sz w:val="24"/>
        <w:szCs w:val="24"/>
        <w:lang w:val="lv-LV"/>
      </w:rPr>
      <w:t>valstspilsētas</w:t>
    </w:r>
    <w:proofErr w:type="spellEnd"/>
    <w:r w:rsidRPr="001E4D0D">
      <w:rPr>
        <w:rFonts w:ascii="Times New Roman" w:eastAsia="Times New Roman" w:hAnsi="Times New Roman"/>
        <w:color w:val="000000"/>
        <w:sz w:val="24"/>
        <w:szCs w:val="24"/>
        <w:lang w:val="lv-LV"/>
      </w:rPr>
      <w:t xml:space="preserve"> pašvaldības līdzfinansējums dzīvojamo māju atjaunošanai un tām piesaistīto zemesgabalu labiekārtošanai 2023.-2024. gadā”</w:t>
    </w:r>
    <w:r>
      <w:rPr>
        <w:rFonts w:ascii="Times New Roman" w:eastAsia="Times New Roman" w:hAnsi="Times New Roman"/>
        <w:color w:val="000000"/>
        <w:sz w:val="24"/>
        <w:szCs w:val="24"/>
        <w:lang w:val="lv-LV"/>
      </w:rPr>
      <w:t xml:space="preserve"> </w:t>
    </w:r>
    <w:r w:rsidRPr="003649C8">
      <w:rPr>
        <w:rFonts w:ascii="Times New Roman" w:hAnsi="Times New Roman"/>
        <w:color w:val="000000" w:themeColor="text1"/>
        <w:lang w:val="lv-LV"/>
      </w:rPr>
      <w:t xml:space="preserve">nolikuma </w:t>
    </w:r>
  </w:p>
  <w:p w14:paraId="77DC2CDF" w14:textId="77777777" w:rsidR="00DC75EF" w:rsidRDefault="00DC75EF" w:rsidP="00DC75EF">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w:t>
    </w:r>
    <w:r w:rsidRPr="003649C8">
      <w:rPr>
        <w:rFonts w:ascii="Times New Roman" w:hAnsi="Times New Roman"/>
        <w:color w:val="000000" w:themeColor="text1"/>
        <w:lang w:val="lv-LV"/>
      </w:rPr>
      <w:t>ielikums</w:t>
    </w:r>
    <w:r>
      <w:rPr>
        <w:rFonts w:ascii="Times New Roman" w:hAnsi="Times New Roman"/>
        <w:color w:val="000000" w:themeColor="text1"/>
        <w:lang w:val="lv-LV"/>
      </w:rPr>
      <w:t xml:space="preserve"> Nr. 10</w:t>
    </w:r>
  </w:p>
  <w:p w14:paraId="3EF5BE07" w14:textId="77777777" w:rsidR="006602BE" w:rsidRPr="003C6E1A" w:rsidRDefault="006602BE">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F5C7" w14:textId="6989DD14" w:rsidR="006F28DE" w:rsidRPr="003649C8" w:rsidRDefault="00DC75EF" w:rsidP="00DC75EF">
    <w:pPr>
      <w:spacing w:after="0" w:line="240" w:lineRule="auto"/>
      <w:ind w:left="2552" w:hanging="709"/>
      <w:jc w:val="right"/>
      <w:rPr>
        <w:rFonts w:ascii="Times New Roman" w:hAnsi="Times New Roman"/>
        <w:color w:val="000000" w:themeColor="text1"/>
        <w:lang w:val="lv-LV"/>
      </w:rPr>
    </w:pPr>
    <w:r w:rsidRPr="001E4D0D">
      <w:rPr>
        <w:rFonts w:ascii="Times New Roman" w:eastAsia="Times New Roman" w:hAnsi="Times New Roman"/>
        <w:color w:val="000000"/>
        <w:sz w:val="24"/>
        <w:szCs w:val="24"/>
        <w:lang w:val="lv-LV"/>
      </w:rPr>
      <w:t>Programmas „</w:t>
    </w:r>
    <w:bookmarkStart w:id="1" w:name="_Hlk120188046"/>
    <w:r w:rsidRPr="001E4D0D">
      <w:rPr>
        <w:rFonts w:ascii="Times New Roman" w:eastAsia="Times New Roman" w:hAnsi="Times New Roman"/>
        <w:color w:val="000000"/>
        <w:sz w:val="24"/>
        <w:szCs w:val="24"/>
        <w:lang w:val="lv-LV"/>
      </w:rPr>
      <w:t xml:space="preserve">Rīgas </w:t>
    </w:r>
    <w:proofErr w:type="spellStart"/>
    <w:r w:rsidRPr="001E4D0D">
      <w:rPr>
        <w:rFonts w:ascii="Times New Roman" w:eastAsia="Times New Roman" w:hAnsi="Times New Roman"/>
        <w:color w:val="000000"/>
        <w:sz w:val="24"/>
        <w:szCs w:val="24"/>
        <w:lang w:val="lv-LV"/>
      </w:rPr>
      <w:t>valstspilsētas</w:t>
    </w:r>
    <w:proofErr w:type="spellEnd"/>
    <w:r w:rsidRPr="001E4D0D">
      <w:rPr>
        <w:rFonts w:ascii="Times New Roman" w:eastAsia="Times New Roman" w:hAnsi="Times New Roman"/>
        <w:color w:val="000000"/>
        <w:sz w:val="24"/>
        <w:szCs w:val="24"/>
        <w:lang w:val="lv-LV"/>
      </w:rPr>
      <w:t xml:space="preserve"> pašvaldības līdzfinansējums dzīvojamo māju atjaunošanai un tām piesaistīto zemesgabalu labiekārtošanai 2023.-2024. gadā</w:t>
    </w:r>
    <w:bookmarkEnd w:id="1"/>
    <w:r w:rsidRPr="001E4D0D">
      <w:rPr>
        <w:rFonts w:ascii="Times New Roman" w:eastAsia="Times New Roman" w:hAnsi="Times New Roman"/>
        <w:color w:val="000000"/>
        <w:sz w:val="24"/>
        <w:szCs w:val="24"/>
        <w:lang w:val="lv-LV"/>
      </w:rPr>
      <w:t>”</w:t>
    </w:r>
    <w:r>
      <w:rPr>
        <w:rFonts w:ascii="Times New Roman" w:eastAsia="Times New Roman" w:hAnsi="Times New Roman"/>
        <w:color w:val="000000"/>
        <w:sz w:val="24"/>
        <w:szCs w:val="24"/>
        <w:lang w:val="lv-LV"/>
      </w:rPr>
      <w:t xml:space="preserve"> </w:t>
    </w:r>
    <w:r w:rsidR="006F28DE" w:rsidRPr="003649C8">
      <w:rPr>
        <w:rFonts w:ascii="Times New Roman" w:hAnsi="Times New Roman"/>
        <w:color w:val="000000" w:themeColor="text1"/>
        <w:lang w:val="lv-LV"/>
      </w:rPr>
      <w:t xml:space="preserve">nolikuma </w:t>
    </w:r>
  </w:p>
  <w:p w14:paraId="19619AED" w14:textId="1DB01268" w:rsidR="006F28DE" w:rsidRDefault="006F28DE" w:rsidP="006F28D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w:t>
    </w:r>
    <w:r w:rsidRPr="003649C8">
      <w:rPr>
        <w:rFonts w:ascii="Times New Roman" w:hAnsi="Times New Roman"/>
        <w:color w:val="000000" w:themeColor="text1"/>
        <w:lang w:val="lv-LV"/>
      </w:rPr>
      <w:t>ielikums</w:t>
    </w:r>
    <w:r w:rsidR="00483B0C">
      <w:rPr>
        <w:rFonts w:ascii="Times New Roman" w:hAnsi="Times New Roman"/>
        <w:color w:val="000000" w:themeColor="text1"/>
        <w:lang w:val="lv-LV"/>
      </w:rPr>
      <w:t xml:space="preserve"> Nr. </w:t>
    </w:r>
    <w:r w:rsidR="00F73328">
      <w:rPr>
        <w:rFonts w:ascii="Times New Roman" w:hAnsi="Times New Roman"/>
        <w:color w:val="000000" w:themeColor="text1"/>
        <w:lang w:val="lv-LV"/>
      </w:rPr>
      <w:t>1</w:t>
    </w:r>
    <w:r w:rsidR="0084206C">
      <w:rPr>
        <w:rFonts w:ascii="Times New Roman" w:hAnsi="Times New Roman"/>
        <w:color w:val="000000" w:themeColor="text1"/>
        <w:lang w:val="lv-LV"/>
      </w:rPr>
      <w:t>0</w:t>
    </w:r>
  </w:p>
  <w:p w14:paraId="50814273" w14:textId="77777777" w:rsidR="006602BE" w:rsidRPr="00B573FA" w:rsidRDefault="006602BE" w:rsidP="00B573FA">
    <w:pPr>
      <w:spacing w:after="0" w:line="240" w:lineRule="auto"/>
      <w:jc w:val="right"/>
      <w:rPr>
        <w:rFonts w:ascii="Times New Roman" w:hAnsi="Times New Roman"/>
        <w:lang w:val="lv-LV"/>
      </w:rPr>
    </w:pPr>
  </w:p>
  <w:p w14:paraId="09DF1324"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4E1"/>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483"/>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7F4"/>
    <w:rsid w:val="001B3EC7"/>
    <w:rsid w:val="001B4518"/>
    <w:rsid w:val="001B51C6"/>
    <w:rsid w:val="001B5D25"/>
    <w:rsid w:val="001B604E"/>
    <w:rsid w:val="001B6A97"/>
    <w:rsid w:val="001C271F"/>
    <w:rsid w:val="001C2A4F"/>
    <w:rsid w:val="001C2D3F"/>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2F4"/>
    <w:rsid w:val="002C640F"/>
    <w:rsid w:val="002D043E"/>
    <w:rsid w:val="002D25DD"/>
    <w:rsid w:val="002D345D"/>
    <w:rsid w:val="002D48E7"/>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6E1A"/>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3B0C"/>
    <w:rsid w:val="00484EF4"/>
    <w:rsid w:val="0048757F"/>
    <w:rsid w:val="004904D1"/>
    <w:rsid w:val="00490EC2"/>
    <w:rsid w:val="00494D0B"/>
    <w:rsid w:val="00496B6B"/>
    <w:rsid w:val="00496E57"/>
    <w:rsid w:val="004A0D8E"/>
    <w:rsid w:val="004A23A3"/>
    <w:rsid w:val="004A607C"/>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4F5F84"/>
    <w:rsid w:val="004F77CE"/>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093F"/>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390A"/>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381"/>
    <w:rsid w:val="0062653C"/>
    <w:rsid w:val="00627E4F"/>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28DE"/>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D466E"/>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4206C"/>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B2D"/>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6EC5"/>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334C"/>
    <w:rsid w:val="00A35C46"/>
    <w:rsid w:val="00A41EE7"/>
    <w:rsid w:val="00A42EA0"/>
    <w:rsid w:val="00A44D8C"/>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46FE2"/>
    <w:rsid w:val="00B563FA"/>
    <w:rsid w:val="00B569B1"/>
    <w:rsid w:val="00B56B48"/>
    <w:rsid w:val="00B56F1C"/>
    <w:rsid w:val="00B573FA"/>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4E29"/>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6E2"/>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66B09"/>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C75EF"/>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3328"/>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D36"/>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02B09"/>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CF7C-4DC8-460E-A1D3-C2E5EFC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21673</Words>
  <Characters>12354</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6</cp:revision>
  <cp:lastPrinted>2019-10-16T10:20:00Z</cp:lastPrinted>
  <dcterms:created xsi:type="dcterms:W3CDTF">2022-11-24T12:19:00Z</dcterms:created>
  <dcterms:modified xsi:type="dcterms:W3CDTF">2022-11-24T13:41:00Z</dcterms:modified>
</cp:coreProperties>
</file>