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EFEE1" w14:textId="77777777" w:rsidR="003A5BD0" w:rsidRDefault="003A5BD0" w:rsidP="00461348">
      <w:pPr>
        <w:pStyle w:val="Virsraksts1"/>
        <w:jc w:val="center"/>
        <w:rPr>
          <w:b/>
          <w:bCs/>
          <w:caps/>
        </w:rPr>
      </w:pPr>
    </w:p>
    <w:p w14:paraId="5119865C" w14:textId="73342511" w:rsidR="00461348" w:rsidRDefault="00BF582A" w:rsidP="00461348">
      <w:pPr>
        <w:pStyle w:val="Virsraksts1"/>
        <w:jc w:val="center"/>
        <w:rPr>
          <w:b/>
          <w:bCs/>
          <w:caps/>
        </w:rPr>
      </w:pPr>
      <w:r>
        <w:rPr>
          <w:b/>
          <w:bCs/>
          <w:caps/>
        </w:rPr>
        <w:t>sILTINĀŠANAS</w:t>
      </w:r>
      <w:r w:rsidR="00461348">
        <w:rPr>
          <w:b/>
          <w:bCs/>
          <w:caps/>
        </w:rPr>
        <w:t xml:space="preserve"> PROJEKTA SATURS</w:t>
      </w:r>
    </w:p>
    <w:p w14:paraId="7F83B184" w14:textId="5B44632B" w:rsidR="00461348" w:rsidRDefault="00461348" w:rsidP="004A3000">
      <w:pPr>
        <w:rPr>
          <w:sz w:val="26"/>
          <w:szCs w:val="26"/>
        </w:rPr>
      </w:pPr>
    </w:p>
    <w:p w14:paraId="367035CB" w14:textId="77777777" w:rsidR="0044481A" w:rsidRPr="0044481A" w:rsidRDefault="0044481A" w:rsidP="00834CFF">
      <w:pPr>
        <w:numPr>
          <w:ilvl w:val="0"/>
          <w:numId w:val="2"/>
        </w:numPr>
        <w:jc w:val="both"/>
        <w:rPr>
          <w:color w:val="000000"/>
          <w:sz w:val="26"/>
          <w:szCs w:val="26"/>
          <w:lang w:eastAsia="lv-LV"/>
        </w:rPr>
      </w:pPr>
      <w:r w:rsidRPr="0044481A">
        <w:rPr>
          <w:b/>
          <w:bCs/>
          <w:color w:val="000000"/>
          <w:sz w:val="26"/>
          <w:szCs w:val="26"/>
          <w:lang w:eastAsia="lv-LV"/>
        </w:rPr>
        <w:t>Siltināšanas projektu veido šādi dokumenti</w:t>
      </w:r>
      <w:r w:rsidRPr="0044481A">
        <w:rPr>
          <w:color w:val="000000"/>
          <w:sz w:val="26"/>
          <w:szCs w:val="26"/>
          <w:lang w:eastAsia="lv-LV"/>
        </w:rPr>
        <w:t>:</w:t>
      </w:r>
    </w:p>
    <w:p w14:paraId="09CC7C66" w14:textId="26A2459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aizpildīta un parakstīta Pieteikuma veidlapa (Nolikuma </w:t>
      </w:r>
      <w:r w:rsidRPr="0044481A">
        <w:rPr>
          <w:sz w:val="26"/>
          <w:szCs w:val="26"/>
          <w:lang w:eastAsia="lv-LV"/>
        </w:rPr>
        <w:t xml:space="preserve">pielikums Nr. </w:t>
      </w:r>
      <w:r w:rsidR="00913F34">
        <w:rPr>
          <w:sz w:val="26"/>
          <w:szCs w:val="26"/>
          <w:lang w:eastAsia="lv-LV"/>
        </w:rPr>
        <w:t>5</w:t>
      </w:r>
      <w:r w:rsidRPr="0044481A">
        <w:rPr>
          <w:color w:val="000000"/>
          <w:sz w:val="26"/>
          <w:szCs w:val="26"/>
          <w:lang w:eastAsia="lv-LV"/>
        </w:rPr>
        <w:t>);</w:t>
      </w:r>
    </w:p>
    <w:p w14:paraId="04CD0BC2" w14:textId="12A2568C"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dokumenti, </w:t>
      </w:r>
      <w:r w:rsidR="00694111" w:rsidRPr="00694111">
        <w:rPr>
          <w:color w:val="000000"/>
          <w:sz w:val="26"/>
          <w:szCs w:val="26"/>
          <w:lang w:eastAsia="lv-LV"/>
        </w:rPr>
        <w:t>kas apliecina līdzfinansējuma saņēmēja tiesības pārstāvēt projekta objekta īpašnieku (kopīpašniekus), ja:</w:t>
      </w:r>
    </w:p>
    <w:p w14:paraId="478434B0" w14:textId="77777777" w:rsidR="00694111" w:rsidRPr="00345CDD"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35E623D9" w14:textId="77777777" w:rsidR="00694111" w:rsidRPr="00345CDD"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47030056" w14:textId="77777777" w:rsidR="009065B8" w:rsidRPr="00513A57" w:rsidRDefault="00694111" w:rsidP="009065B8">
      <w:pPr>
        <w:ind w:left="1276" w:hanging="425"/>
        <w:jc w:val="both"/>
        <w:rPr>
          <w:color w:val="000000"/>
          <w:sz w:val="26"/>
          <w:szCs w:val="26"/>
          <w:lang w:eastAsia="lv-LV"/>
        </w:rPr>
      </w:pPr>
      <w:r>
        <w:rPr>
          <w:color w:val="000000"/>
          <w:sz w:val="26"/>
          <w:szCs w:val="26"/>
          <w:lang w:eastAsia="lv-LV"/>
        </w:rPr>
        <w:t>1</w:t>
      </w:r>
      <w:r w:rsidRPr="00345CDD">
        <w:rPr>
          <w:color w:val="000000"/>
          <w:sz w:val="26"/>
          <w:szCs w:val="26"/>
          <w:lang w:eastAsia="lv-LV"/>
        </w:rPr>
        <w:t>.2.3.</w:t>
      </w:r>
      <w:r w:rsidRPr="00345CDD">
        <w:rPr>
          <w:color w:val="000000"/>
          <w:sz w:val="26"/>
          <w:szCs w:val="26"/>
          <w:lang w:eastAsia="lv-LV"/>
        </w:rPr>
        <w:tab/>
        <w:t xml:space="preserve"> </w:t>
      </w:r>
      <w:r w:rsidR="009065B8" w:rsidRPr="00513A57">
        <w:rPr>
          <w:color w:val="000000"/>
          <w:sz w:val="26"/>
          <w:szCs w:val="26"/>
          <w:lang w:eastAsia="lv-LV"/>
        </w:rPr>
        <w:t>ja projekta objekts ir dzīvokļu īpašumos sadalītais kopīpašums, tad pārstāvību pamato:</w:t>
      </w:r>
    </w:p>
    <w:p w14:paraId="5930C40C"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3EDDF446"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63F0FB31" w14:textId="77777777" w:rsidR="009065B8" w:rsidRPr="00513A57" w:rsidRDefault="009065B8" w:rsidP="009065B8">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2EE177DE"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1AC05D29"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8FA027D" w14:textId="2CD8D157" w:rsidR="00694111"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756684">
        <w:rPr>
          <w:color w:val="000000"/>
          <w:sz w:val="26"/>
          <w:szCs w:val="26"/>
          <w:lang w:eastAsia="lv-LV"/>
        </w:rPr>
        <w:t>;</w:t>
      </w:r>
    </w:p>
    <w:p w14:paraId="028F994A" w14:textId="6A044669" w:rsidR="00756684" w:rsidRPr="00345CDD" w:rsidRDefault="00756684" w:rsidP="009065B8">
      <w:pPr>
        <w:ind w:left="1224"/>
        <w:jc w:val="both"/>
        <w:rPr>
          <w:color w:val="000000"/>
          <w:sz w:val="26"/>
          <w:szCs w:val="26"/>
          <w:lang w:eastAsia="lv-LV"/>
        </w:rPr>
      </w:pPr>
      <w:r w:rsidRPr="00756684">
        <w:rPr>
          <w:color w:val="000000"/>
          <w:sz w:val="26"/>
          <w:szCs w:val="26"/>
          <w:lang w:eastAsia="lv-LV"/>
        </w:rPr>
        <w:t xml:space="preserve">1.2.3.2.4. Atkārtotais lēmums nav spēkā un projektu atstāj bez izskatīšanas, ja </w:t>
      </w:r>
      <w:r w:rsidR="00B44F89">
        <w:rPr>
          <w:color w:val="000000"/>
          <w:sz w:val="26"/>
          <w:szCs w:val="26"/>
          <w:lang w:eastAsia="lv-LV"/>
        </w:rPr>
        <w:t>sākotnējais</w:t>
      </w:r>
      <w:r w:rsidRPr="00756684">
        <w:rPr>
          <w:color w:val="000000"/>
          <w:sz w:val="26"/>
          <w:szCs w:val="26"/>
          <w:lang w:eastAsia="lv-LV"/>
        </w:rPr>
        <w:t xml:space="preserve"> lēmums ir pieņemts pēc </w:t>
      </w:r>
      <w:r w:rsidR="00F80E15">
        <w:rPr>
          <w:color w:val="000000"/>
          <w:sz w:val="26"/>
          <w:szCs w:val="26"/>
          <w:lang w:eastAsia="lv-LV"/>
        </w:rPr>
        <w:t>13.04.2027.</w:t>
      </w:r>
    </w:p>
    <w:p w14:paraId="1519A8EA" w14:textId="77777777" w:rsidR="00694111" w:rsidRPr="00345CDD" w:rsidRDefault="00694111" w:rsidP="00694111">
      <w:pPr>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1471D40E" w14:textId="77777777" w:rsidR="00694111" w:rsidRPr="00D45D4A"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67611A32" w14:textId="77777777" w:rsidR="00A246C9" w:rsidRPr="00A246C9" w:rsidRDefault="0044481A" w:rsidP="00A246C9">
      <w:pPr>
        <w:jc w:val="both"/>
        <w:rPr>
          <w:color w:val="000000"/>
          <w:sz w:val="26"/>
          <w:szCs w:val="26"/>
          <w:lang w:eastAsia="lv-LV"/>
        </w:rPr>
      </w:pPr>
      <w:r w:rsidRPr="00A246C9">
        <w:rPr>
          <w:color w:val="000000"/>
          <w:sz w:val="26"/>
          <w:szCs w:val="26"/>
          <w:u w:val="single"/>
          <w:lang w:eastAsia="lv-LV"/>
        </w:rPr>
        <w:t>Visos gadījumos</w:t>
      </w:r>
      <w:r w:rsidRPr="00A246C9">
        <w:rPr>
          <w:color w:val="000000"/>
          <w:sz w:val="26"/>
          <w:szCs w:val="26"/>
          <w:lang w:eastAsia="lv-LV"/>
        </w:rPr>
        <w:t xml:space="preserve"> no pārstāvību pamatojoša dokumenta nepārprotami jāsecina, ka pilnvarnieks ir tiesīgs nodrošināt projekta īstenošanu, būt par personu, kura no sava norēķina konta norēķinās ar būvkomersantu </w:t>
      </w:r>
      <w:r w:rsidRPr="00A246C9">
        <w:rPr>
          <w:sz w:val="26"/>
          <w:szCs w:val="26"/>
          <w:lang w:eastAsia="lv-LV"/>
        </w:rPr>
        <w:t>par projektā paredzētiem būvdarbiem</w:t>
      </w:r>
      <w:r w:rsidRPr="00A246C9">
        <w:rPr>
          <w:color w:val="000000"/>
          <w:sz w:val="26"/>
          <w:szCs w:val="26"/>
          <w:lang w:eastAsia="lv-LV"/>
        </w:rPr>
        <w:t>, pārstāvēs pilnvarojuma devējus Departamentā un Komisijā ar visām procesuālajam tiesībām, parakstīs līdzfinansējuma līgumu un vienošanās pie tā, kā arī saņems savā norēķinu kontā līdzfinansējuma maksājumu, tajā skaitā projekta izstrādes izdevumu kompensācijai</w:t>
      </w:r>
      <w:r w:rsidR="006C1519" w:rsidRPr="00A246C9">
        <w:rPr>
          <w:color w:val="000000"/>
          <w:sz w:val="26"/>
          <w:szCs w:val="26"/>
          <w:lang w:eastAsia="lv-LV"/>
        </w:rPr>
        <w:t xml:space="preserve">. </w:t>
      </w:r>
    </w:p>
    <w:p w14:paraId="1EA28116" w14:textId="16E631A8" w:rsidR="00694111" w:rsidRPr="00694111" w:rsidRDefault="00694111" w:rsidP="00834CFF">
      <w:pPr>
        <w:pStyle w:val="Sarakstarindkopa"/>
        <w:numPr>
          <w:ilvl w:val="1"/>
          <w:numId w:val="2"/>
        </w:numPr>
        <w:jc w:val="both"/>
        <w:rPr>
          <w:color w:val="000000"/>
          <w:sz w:val="26"/>
          <w:szCs w:val="26"/>
          <w:lang w:eastAsia="lv-LV"/>
        </w:rPr>
      </w:pPr>
      <w:r w:rsidRPr="00694111">
        <w:rPr>
          <w:color w:val="000000"/>
          <w:sz w:val="26"/>
          <w:szCs w:val="26"/>
          <w:lang w:eastAsia="lv-LV"/>
        </w:rPr>
        <w:t xml:space="preserve">Ja projekts iesniegts par Nolikuma 7.2. apakšpunktā minēto objektu – </w:t>
      </w:r>
      <w:r w:rsidR="00D31717" w:rsidRPr="00D31717">
        <w:rPr>
          <w:color w:val="000000"/>
          <w:sz w:val="26"/>
          <w:szCs w:val="26"/>
          <w:lang w:eastAsia="lv-LV"/>
        </w:rPr>
        <w:t>katrs spēkā esošais dzīvojamās telpas īres līgums, kas noslēgts nepārtraukti vismaz uz vienu kalendāro gadu, un no kura nepārprotami jāsecina N</w:t>
      </w:r>
      <w:r w:rsidR="004750F4">
        <w:rPr>
          <w:color w:val="000000"/>
          <w:sz w:val="26"/>
          <w:szCs w:val="26"/>
          <w:lang w:eastAsia="lv-LV"/>
        </w:rPr>
        <w:t xml:space="preserve">EKIP </w:t>
      </w:r>
      <w:r w:rsidR="00D31717" w:rsidRPr="00D31717">
        <w:rPr>
          <w:color w:val="000000"/>
          <w:sz w:val="26"/>
          <w:szCs w:val="26"/>
          <w:lang w:eastAsia="lv-LV"/>
        </w:rPr>
        <w:t>datiem atbilstošs lietošanā nododamās dzīvojamās telpu grupas adrese, kadastra apzīmējums un īres līguma termiņš</w:t>
      </w:r>
      <w:r w:rsidRPr="00694111">
        <w:rPr>
          <w:color w:val="000000"/>
          <w:sz w:val="26"/>
          <w:szCs w:val="26"/>
          <w:lang w:eastAsia="lv-LV"/>
        </w:rPr>
        <w:t>.</w:t>
      </w:r>
    </w:p>
    <w:p w14:paraId="3C2B2A99" w14:textId="77777777" w:rsidR="0044481A" w:rsidRPr="0044481A" w:rsidRDefault="0044481A" w:rsidP="00834CFF">
      <w:pPr>
        <w:numPr>
          <w:ilvl w:val="1"/>
          <w:numId w:val="2"/>
        </w:numPr>
        <w:jc w:val="both"/>
        <w:rPr>
          <w:color w:val="000000"/>
          <w:sz w:val="26"/>
          <w:szCs w:val="26"/>
          <w:lang w:eastAsia="lv-LV"/>
        </w:rPr>
      </w:pPr>
      <w:r w:rsidRPr="00716076">
        <w:rPr>
          <w:sz w:val="26"/>
          <w:szCs w:val="26"/>
          <w:lang w:eastAsia="lv-LV"/>
        </w:rPr>
        <w:t>Atzinums,</w:t>
      </w:r>
      <w:r w:rsidRPr="0044481A">
        <w:rPr>
          <w:sz w:val="26"/>
          <w:szCs w:val="26"/>
          <w:lang w:eastAsia="lv-LV"/>
        </w:rPr>
        <w:t xml:space="preserve"> kurš projekta iesniegšanas dienā nav vecāks par 2 (diviem) gadiem.</w:t>
      </w:r>
      <w:r w:rsidRPr="0044481A">
        <w:rPr>
          <w:color w:val="000000"/>
          <w:sz w:val="26"/>
          <w:szCs w:val="26"/>
          <w:lang w:eastAsia="lv-LV"/>
        </w:rPr>
        <w:t xml:space="preserve"> </w:t>
      </w:r>
      <w:bookmarkStart w:id="0" w:name="_Hlk85013369"/>
      <w:r w:rsidRPr="0044481A">
        <w:rPr>
          <w:color w:val="000000"/>
          <w:sz w:val="26"/>
          <w:szCs w:val="26"/>
          <w:lang w:eastAsia="lv-LV"/>
        </w:rPr>
        <w:t xml:space="preserve">Atzinumam </w:t>
      </w:r>
      <w:bookmarkStart w:id="1" w:name="_Hlk84945023"/>
      <w:r w:rsidRPr="0044481A">
        <w:rPr>
          <w:color w:val="000000"/>
          <w:sz w:val="26"/>
          <w:szCs w:val="26"/>
          <w:lang w:eastAsia="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bookmarkEnd w:id="1"/>
      <w:r w:rsidRPr="0044481A">
        <w:rPr>
          <w:color w:val="000000"/>
          <w:sz w:val="26"/>
          <w:szCs w:val="26"/>
          <w:lang w:eastAsia="lv-LV"/>
        </w:rPr>
        <w:t>.</w:t>
      </w:r>
      <w:r w:rsidRPr="0044481A">
        <w:rPr>
          <w:sz w:val="26"/>
          <w:szCs w:val="26"/>
          <w:lang w:eastAsia="lv-LV"/>
        </w:rPr>
        <w:t xml:space="preserve"> </w:t>
      </w:r>
      <w:bookmarkEnd w:id="0"/>
      <w:r w:rsidRPr="0044481A">
        <w:rPr>
          <w:sz w:val="26"/>
          <w:szCs w:val="26"/>
          <w:lang w:eastAsia="lv-LV"/>
        </w:rPr>
        <w:t xml:space="preserve">Atzinumam </w:t>
      </w:r>
      <w:r w:rsidRPr="0044481A">
        <w:rPr>
          <w:sz w:val="26"/>
          <w:szCs w:val="26"/>
          <w:u w:val="single"/>
          <w:lang w:eastAsia="lv-LV"/>
        </w:rPr>
        <w:t>obligāti</w:t>
      </w:r>
      <w:r w:rsidRPr="0044481A">
        <w:rPr>
          <w:sz w:val="26"/>
          <w:szCs w:val="26"/>
          <w:lang w:eastAsia="lv-LV"/>
        </w:rPr>
        <w:t xml:space="preserve"> jāsatur slēdziens par šādām būves daļām:</w:t>
      </w:r>
    </w:p>
    <w:p w14:paraId="5F0DF7E3"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pamati;</w:t>
      </w:r>
    </w:p>
    <w:p w14:paraId="35EBA42B"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nesošās sienas, ailu sijas un pārsedzes;</w:t>
      </w:r>
    </w:p>
    <w:p w14:paraId="2C05E442"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karkasa elementi: kolonnas, rīģeļi un sijas;</w:t>
      </w:r>
    </w:p>
    <w:p w14:paraId="79127B42"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pašnesošās sienas;</w:t>
      </w:r>
    </w:p>
    <w:p w14:paraId="550F9786"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pagraba, starpstāvu, bēniņu pārsegumi;</w:t>
      </w:r>
    </w:p>
    <w:p w14:paraId="5000EF85" w14:textId="28987CB7" w:rsidR="0044481A" w:rsidRPr="0044481A" w:rsidRDefault="0044481A" w:rsidP="00834CFF">
      <w:pPr>
        <w:numPr>
          <w:ilvl w:val="0"/>
          <w:numId w:val="3"/>
        </w:numPr>
        <w:jc w:val="both"/>
        <w:rPr>
          <w:sz w:val="26"/>
          <w:szCs w:val="26"/>
          <w:lang w:eastAsia="lv-LV"/>
        </w:rPr>
      </w:pPr>
      <w:r w:rsidRPr="0044481A">
        <w:rPr>
          <w:sz w:val="26"/>
          <w:szCs w:val="26"/>
          <w:lang w:eastAsia="lv-LV"/>
        </w:rPr>
        <w:t>jumta nesošā konstrukcija;</w:t>
      </w:r>
    </w:p>
    <w:p w14:paraId="4EF1A126"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balkoni un jumtiņi;</w:t>
      </w:r>
    </w:p>
    <w:p w14:paraId="26C014DC"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dūmeņi.</w:t>
      </w:r>
    </w:p>
    <w:p w14:paraId="31ECFE89" w14:textId="212C3248" w:rsidR="0044481A" w:rsidRPr="0044481A" w:rsidRDefault="0044481A" w:rsidP="0044481A">
      <w:pPr>
        <w:jc w:val="both"/>
        <w:rPr>
          <w:sz w:val="26"/>
          <w:szCs w:val="26"/>
          <w:lang w:eastAsia="lv-LV"/>
        </w:rPr>
      </w:pPr>
      <w:r w:rsidRPr="0044481A">
        <w:rPr>
          <w:sz w:val="26"/>
          <w:szCs w:val="26"/>
          <w:lang w:eastAsia="lv-LV"/>
        </w:rPr>
        <w:t xml:space="preserve">Ja Atzinumā konstatēts Nolikuma </w:t>
      </w:r>
      <w:r w:rsidR="00C51A9F">
        <w:rPr>
          <w:sz w:val="26"/>
          <w:szCs w:val="26"/>
          <w:lang w:eastAsia="lv-LV"/>
        </w:rPr>
        <w:t>13.</w:t>
      </w:r>
      <w:r w:rsidRPr="0044481A">
        <w:rPr>
          <w:sz w:val="26"/>
          <w:szCs w:val="26"/>
          <w:lang w:eastAsia="lv-LV"/>
        </w:rPr>
        <w:t xml:space="preserve"> punktam neatbilstošs būves atsevišķas daļas tehniskais stāvoklis (lokāli bojājumi), tad Atzinumā jāietver secinājums par attiecīgās būves daļas tehniskā stāvokļa ietekmi uz būves kopējo atbilstību Būvniecības likuma 9. pantā minētajām būtiskajām prasībām.</w:t>
      </w:r>
    </w:p>
    <w:p w14:paraId="6BED939A" w14:textId="6E1B74DF" w:rsidR="0044481A" w:rsidRPr="0044481A" w:rsidRDefault="0044481A" w:rsidP="0044481A">
      <w:pPr>
        <w:jc w:val="both"/>
        <w:rPr>
          <w:sz w:val="26"/>
          <w:szCs w:val="26"/>
          <w:lang w:eastAsia="lv-LV"/>
        </w:rPr>
      </w:pPr>
      <w:r w:rsidRPr="0044481A">
        <w:rPr>
          <w:sz w:val="26"/>
          <w:szCs w:val="26"/>
          <w:lang w:eastAsia="lv-LV"/>
        </w:rPr>
        <w:t xml:space="preserve">Ja Mājokļa </w:t>
      </w:r>
      <w:r w:rsidR="00CF08CE">
        <w:rPr>
          <w:sz w:val="26"/>
          <w:szCs w:val="26"/>
          <w:lang w:eastAsia="lv-LV"/>
        </w:rPr>
        <w:t>konstrukciju</w:t>
      </w:r>
      <w:r w:rsidR="00CF08CE" w:rsidRPr="0044481A">
        <w:rPr>
          <w:sz w:val="26"/>
          <w:szCs w:val="26"/>
          <w:lang w:eastAsia="lv-LV"/>
        </w:rPr>
        <w:t xml:space="preserve"> </w:t>
      </w:r>
      <w:r w:rsidRPr="0044481A">
        <w:rPr>
          <w:sz w:val="26"/>
          <w:szCs w:val="26"/>
          <w:lang w:eastAsia="lv-LV"/>
        </w:rPr>
        <w:t xml:space="preserve">stāvoklis atbilst Nolikuma </w:t>
      </w:r>
      <w:r w:rsidR="00C51A9F">
        <w:rPr>
          <w:sz w:val="26"/>
          <w:szCs w:val="26"/>
          <w:lang w:eastAsia="lv-LV"/>
        </w:rPr>
        <w:t>12. un 13.</w:t>
      </w:r>
      <w:r w:rsidRPr="0044481A">
        <w:rPr>
          <w:sz w:val="26"/>
          <w:szCs w:val="26"/>
          <w:lang w:eastAsia="lv-LV"/>
        </w:rPr>
        <w:t xml:space="preserve"> punktā norādītajam, Atzinuma kopvērtējumā </w:t>
      </w:r>
      <w:r w:rsidRPr="0044481A">
        <w:rPr>
          <w:b/>
          <w:sz w:val="26"/>
          <w:szCs w:val="26"/>
          <w:u w:val="single"/>
          <w:lang w:eastAsia="lv-LV"/>
        </w:rPr>
        <w:t>obligāti</w:t>
      </w:r>
      <w:r w:rsidRPr="0044481A">
        <w:rPr>
          <w:b/>
          <w:sz w:val="26"/>
          <w:szCs w:val="26"/>
          <w:lang w:eastAsia="lv-LV"/>
        </w:rPr>
        <w:t xml:space="preserve"> </w:t>
      </w:r>
      <w:r w:rsidRPr="0044481A">
        <w:rPr>
          <w:b/>
          <w:sz w:val="26"/>
          <w:szCs w:val="26"/>
          <w:u w:val="single"/>
          <w:lang w:eastAsia="lv-LV"/>
        </w:rPr>
        <w:t>jāietver vārdus</w:t>
      </w:r>
      <w:r w:rsidRPr="0044481A">
        <w:rPr>
          <w:b/>
          <w:sz w:val="26"/>
          <w:szCs w:val="26"/>
          <w:lang w:eastAsia="lv-LV"/>
        </w:rPr>
        <w:t xml:space="preserve"> “būve atbilst Būvniecības likuma 9.</w:t>
      </w:r>
      <w:r w:rsidR="00913F34">
        <w:rPr>
          <w:b/>
          <w:sz w:val="26"/>
          <w:szCs w:val="26"/>
          <w:lang w:eastAsia="lv-LV"/>
        </w:rPr>
        <w:t> </w:t>
      </w:r>
      <w:r w:rsidRPr="0044481A">
        <w:rPr>
          <w:b/>
          <w:sz w:val="26"/>
          <w:szCs w:val="26"/>
          <w:lang w:eastAsia="lv-LV"/>
        </w:rPr>
        <w:t>pantā minētajām lietošanas drošības, mehāniskas stiprības un stabilitātes prasībām”,</w:t>
      </w:r>
      <w:r w:rsidR="00913F34">
        <w:rPr>
          <w:b/>
          <w:sz w:val="26"/>
          <w:szCs w:val="26"/>
          <w:lang w:eastAsia="lv-LV"/>
        </w:rPr>
        <w:t xml:space="preserve"> </w:t>
      </w:r>
      <w:r w:rsidRPr="0044481A">
        <w:rPr>
          <w:b/>
          <w:sz w:val="26"/>
          <w:szCs w:val="26"/>
          <w:u w:val="single"/>
          <w:lang w:eastAsia="lv-LV"/>
        </w:rPr>
        <w:t>tos nepārveidojot un nepapildinot ar atrunām</w:t>
      </w:r>
      <w:r w:rsidRPr="0044481A">
        <w:rPr>
          <w:b/>
          <w:sz w:val="26"/>
          <w:szCs w:val="26"/>
          <w:lang w:eastAsia="lv-LV"/>
        </w:rPr>
        <w:t>.</w:t>
      </w:r>
      <w:r w:rsidRPr="0044481A">
        <w:rPr>
          <w:sz w:val="26"/>
          <w:szCs w:val="26"/>
          <w:lang w:eastAsia="lv-LV"/>
        </w:rPr>
        <w:t xml:space="preserve"> Iepriekš minēto vārdu neesamība vai pārveidošana pati par sevi ir priekšnosacījums projekta atstāšanai bez izskatīšanas.</w:t>
      </w:r>
    </w:p>
    <w:p w14:paraId="14445FE0" w14:textId="7597C5C9" w:rsidR="0044481A" w:rsidRPr="0044481A" w:rsidRDefault="0044481A" w:rsidP="0044481A">
      <w:pPr>
        <w:jc w:val="both"/>
        <w:rPr>
          <w:sz w:val="26"/>
          <w:szCs w:val="26"/>
          <w:lang w:eastAsia="lv-LV"/>
        </w:rPr>
      </w:pPr>
      <w:r w:rsidRPr="0044481A">
        <w:rPr>
          <w:sz w:val="26"/>
          <w:szCs w:val="26"/>
          <w:lang w:eastAsia="lv-LV"/>
        </w:rPr>
        <w:t xml:space="preserve">Secinājums par Mājokļa atbilstību Būvniecības likuma 9. pantam nedrīkst būt pretrunā ar apsekotu būves daļu stāvokļa aprakstu Atzinumā un Nolikuma </w:t>
      </w:r>
      <w:r w:rsidR="00C51A9F">
        <w:rPr>
          <w:sz w:val="26"/>
          <w:szCs w:val="26"/>
          <w:lang w:eastAsia="lv-LV"/>
        </w:rPr>
        <w:t>12. un 13.</w:t>
      </w:r>
      <w:r w:rsidRPr="0044481A">
        <w:rPr>
          <w:sz w:val="26"/>
          <w:szCs w:val="26"/>
          <w:lang w:eastAsia="lv-LV"/>
        </w:rPr>
        <w:t xml:space="preserve"> punktu. Konstatējot pretrunu, projektu atstāj bez izskatīšanas.</w:t>
      </w:r>
    </w:p>
    <w:p w14:paraId="1E1EE1A1" w14:textId="77777777" w:rsidR="0044481A" w:rsidRPr="0044481A" w:rsidRDefault="0044481A" w:rsidP="0044481A">
      <w:pPr>
        <w:jc w:val="both"/>
        <w:rPr>
          <w:sz w:val="26"/>
          <w:szCs w:val="26"/>
          <w:lang w:eastAsia="lv-LV"/>
        </w:rPr>
      </w:pPr>
      <w:r w:rsidRPr="0044481A">
        <w:rPr>
          <w:sz w:val="26"/>
          <w:szCs w:val="26"/>
          <w:lang w:eastAsia="lv-LV"/>
        </w:rPr>
        <w:lastRenderedPageBreak/>
        <w:t>Mājokļa pārbūves gadījumā Atzinums ir būvprojekta sastāvā esošais tehniskās apsekošanas atzinums;</w:t>
      </w:r>
    </w:p>
    <w:p w14:paraId="21C29B62" w14:textId="141D9AD2" w:rsidR="0044481A" w:rsidRPr="0044481A" w:rsidRDefault="0044481A" w:rsidP="00834CFF">
      <w:pPr>
        <w:numPr>
          <w:ilvl w:val="1"/>
          <w:numId w:val="2"/>
        </w:numPr>
        <w:jc w:val="both"/>
        <w:rPr>
          <w:color w:val="000000"/>
          <w:sz w:val="26"/>
          <w:szCs w:val="26"/>
          <w:lang w:eastAsia="lv-LV"/>
        </w:rPr>
      </w:pPr>
      <w:bookmarkStart w:id="2" w:name="_Hlk47642190"/>
      <w:r w:rsidRPr="0044481A">
        <w:rPr>
          <w:color w:val="000000"/>
          <w:sz w:val="26"/>
          <w:szCs w:val="26"/>
          <w:lang w:eastAsia="lv-LV"/>
        </w:rPr>
        <w:t>dokumenti, kuri apliecina būvprojekta saskaņošanu Būvvaldē vai PAD</w:t>
      </w:r>
      <w:bookmarkEnd w:id="2"/>
      <w:r w:rsidR="00082013">
        <w:rPr>
          <w:color w:val="000000"/>
          <w:sz w:val="26"/>
          <w:szCs w:val="26"/>
          <w:lang w:eastAsia="lv-LV"/>
        </w:rPr>
        <w:t>;</w:t>
      </w:r>
    </w:p>
    <w:p w14:paraId="41CFB36D" w14:textId="7777777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saskaņotā būvprojekta (arī būvprojekta minimālā sastāvā) sastāvā esošais</w:t>
      </w:r>
      <w:r w:rsidRPr="0044481A">
        <w:rPr>
          <w:i/>
          <w:color w:val="000000"/>
          <w:sz w:val="26"/>
          <w:szCs w:val="26"/>
          <w:lang w:eastAsia="lv-LV"/>
        </w:rPr>
        <w:t xml:space="preserve"> </w:t>
      </w:r>
      <w:r w:rsidRPr="0044481A">
        <w:rPr>
          <w:iCs/>
          <w:color w:val="000000"/>
          <w:sz w:val="26"/>
          <w:szCs w:val="26"/>
          <w:lang w:eastAsia="lv-LV"/>
        </w:rPr>
        <w:t>A</w:t>
      </w:r>
      <w:r w:rsidRPr="0044481A">
        <w:rPr>
          <w:color w:val="000000"/>
          <w:sz w:val="26"/>
          <w:szCs w:val="26"/>
          <w:lang w:eastAsia="lv-LV"/>
        </w:rPr>
        <w:t xml:space="preserve">pjomu saraksts Siltināšanas projekta ietvaros paredzētiem Mājokļa energoefektivitātes uzlabošanai veicamajiem būvdarbiem. Apjomu sarakstu sagatavo atbilstoši </w:t>
      </w:r>
      <w:r w:rsidRPr="0044481A">
        <w:rPr>
          <w:sz w:val="26"/>
          <w:szCs w:val="26"/>
          <w:lang w:eastAsia="lv-LV"/>
        </w:rPr>
        <w:t>LBN 501-17 un ievērojot LBN 501-17 8.pielikumā (Būvdarbu apjomu saraksts) noteikto formu. Apjomu saraksts jāiesniedz papīra dokumenta formā un elektroniski</w:t>
      </w:r>
      <w:r w:rsidRPr="0044481A">
        <w:rPr>
          <w:color w:val="000000"/>
          <w:sz w:val="26"/>
          <w:szCs w:val="26"/>
          <w:lang w:eastAsia="lv-LV"/>
        </w:rPr>
        <w:t>;</w:t>
      </w:r>
    </w:p>
    <w:p w14:paraId="5788A5D9" w14:textId="77777777" w:rsidR="00BF194E" w:rsidRPr="00BF194E" w:rsidRDefault="0044481A" w:rsidP="00834CFF">
      <w:pPr>
        <w:numPr>
          <w:ilvl w:val="1"/>
          <w:numId w:val="2"/>
        </w:numPr>
        <w:jc w:val="both"/>
        <w:rPr>
          <w:color w:val="000000"/>
          <w:sz w:val="26"/>
          <w:szCs w:val="26"/>
          <w:lang w:eastAsia="lv-LV"/>
        </w:rPr>
      </w:pPr>
      <w:r w:rsidRPr="0044481A">
        <w:rPr>
          <w:sz w:val="26"/>
          <w:szCs w:val="26"/>
          <w:lang w:eastAsia="lv-LV"/>
        </w:rPr>
        <w:t xml:space="preserve">Mājokļa energosertifikāts, un tam pievienotais Pārskats par ekonomiski pamatotiem energoefektivitāti uzlabojošiem pasākumiem, kuru īstenošanas izmaksas ir rentablas paredzamajā (plānotajā) kalpošanas laikā, kurš projekta iesniegšanas dienā nav vecāks </w:t>
      </w:r>
    </w:p>
    <w:p w14:paraId="5823389C" w14:textId="304F5FBF" w:rsidR="0044481A" w:rsidRPr="0044481A" w:rsidRDefault="0044481A" w:rsidP="00BF194E">
      <w:pPr>
        <w:ind w:left="792"/>
        <w:jc w:val="both"/>
        <w:rPr>
          <w:color w:val="000000"/>
          <w:sz w:val="26"/>
          <w:szCs w:val="26"/>
          <w:lang w:eastAsia="lv-LV"/>
        </w:rPr>
      </w:pPr>
      <w:r w:rsidRPr="0044481A">
        <w:rPr>
          <w:sz w:val="26"/>
          <w:szCs w:val="26"/>
          <w:lang w:eastAsia="lv-LV"/>
        </w:rPr>
        <w:t>par desmit gadiem, un kurā kā atsevišķs energoefektivitātes pasākums vai pasākumi ar atsevišķu ietekmes aprēķinu ir norādīti Siltināšanas projekta ietvaros pieteiktie Mājokļa energoefektivitātes uzlabošanas pasākumi. Ēkas energosertifikāta formai jāatbilst normatīvajos aktos apstiprinātajiem paraugiem;</w:t>
      </w:r>
      <w:bookmarkStart w:id="3" w:name="_Hlk47636708"/>
      <w:bookmarkStart w:id="4" w:name="_Hlk47637283"/>
    </w:p>
    <w:p w14:paraId="188DB87C" w14:textId="0B38DEDE" w:rsidR="0083231A" w:rsidRPr="00D93AD3" w:rsidRDefault="00D10790" w:rsidP="00834CFF">
      <w:pPr>
        <w:numPr>
          <w:ilvl w:val="1"/>
          <w:numId w:val="2"/>
        </w:numPr>
        <w:jc w:val="both"/>
        <w:rPr>
          <w:color w:val="000000"/>
          <w:sz w:val="26"/>
          <w:szCs w:val="26"/>
          <w:lang w:eastAsia="lv-LV"/>
        </w:rPr>
      </w:pPr>
      <w:bookmarkStart w:id="5" w:name="_Hlk84407733"/>
      <w:r w:rsidRPr="00D93AD3">
        <w:rPr>
          <w:sz w:val="26"/>
          <w:szCs w:val="26"/>
          <w:lang w:eastAsia="lv-LV"/>
        </w:rPr>
        <w:t xml:space="preserve">Ja </w:t>
      </w:r>
      <w:r w:rsidR="009F08AF" w:rsidRPr="00D93AD3">
        <w:rPr>
          <w:sz w:val="26"/>
          <w:szCs w:val="26"/>
          <w:lang w:eastAsia="lv-LV"/>
        </w:rPr>
        <w:t xml:space="preserve">Mājokļa energosertifikāts projekta iesniegšanas dienā ir vecāks par </w:t>
      </w:r>
      <w:r w:rsidR="007826B7" w:rsidRPr="00D93AD3">
        <w:rPr>
          <w:sz w:val="26"/>
          <w:szCs w:val="26"/>
          <w:lang w:eastAsia="lv-LV"/>
        </w:rPr>
        <w:t>trīs</w:t>
      </w:r>
      <w:r w:rsidR="009F08AF" w:rsidRPr="00D93AD3">
        <w:rPr>
          <w:sz w:val="26"/>
          <w:szCs w:val="26"/>
          <w:lang w:eastAsia="lv-LV"/>
        </w:rPr>
        <w:t xml:space="preserve"> gadiem, tad</w:t>
      </w:r>
      <w:r w:rsidR="0083231A" w:rsidRPr="00D93AD3">
        <w:rPr>
          <w:sz w:val="26"/>
          <w:szCs w:val="26"/>
          <w:lang w:eastAsia="lv-LV"/>
        </w:rPr>
        <w:t xml:space="preserve"> papildus iesniedz:</w:t>
      </w:r>
    </w:p>
    <w:p w14:paraId="5A3F949C" w14:textId="145F57EF" w:rsidR="0044481A" w:rsidRDefault="0083231A" w:rsidP="00330195">
      <w:pPr>
        <w:ind w:left="1276" w:hanging="484"/>
        <w:jc w:val="both"/>
        <w:rPr>
          <w:sz w:val="26"/>
          <w:szCs w:val="26"/>
          <w:lang w:eastAsia="lv-LV"/>
        </w:rPr>
      </w:pPr>
      <w:r>
        <w:rPr>
          <w:sz w:val="26"/>
          <w:szCs w:val="26"/>
          <w:lang w:eastAsia="lv-LV"/>
        </w:rPr>
        <w:t>1.8.1.</w:t>
      </w:r>
      <w:r w:rsidR="0044481A" w:rsidRPr="0044481A">
        <w:rPr>
          <w:sz w:val="26"/>
          <w:szCs w:val="26"/>
          <w:lang w:eastAsia="lv-LV"/>
        </w:rPr>
        <w:t>Siltumenerģijas piegādātāja vai Mājokļa pārvaldnieka sagatavot</w:t>
      </w:r>
      <w:r w:rsidR="008421FF">
        <w:rPr>
          <w:sz w:val="26"/>
          <w:szCs w:val="26"/>
          <w:lang w:eastAsia="lv-LV"/>
        </w:rPr>
        <w:t>u</w:t>
      </w:r>
      <w:r w:rsidR="0044481A" w:rsidRPr="0044481A">
        <w:rPr>
          <w:sz w:val="26"/>
          <w:szCs w:val="26"/>
          <w:lang w:eastAsia="lv-LV"/>
        </w:rPr>
        <w:t xml:space="preserve"> izziņ</w:t>
      </w:r>
      <w:r w:rsidR="008421FF">
        <w:rPr>
          <w:sz w:val="26"/>
          <w:szCs w:val="26"/>
          <w:lang w:eastAsia="lv-LV"/>
        </w:rPr>
        <w:t>u</w:t>
      </w:r>
      <w:r w:rsidR="0044481A" w:rsidRPr="0044481A">
        <w:rPr>
          <w:sz w:val="26"/>
          <w:szCs w:val="26"/>
          <w:lang w:eastAsia="lv-LV"/>
        </w:rPr>
        <w:t xml:space="preserve"> </w:t>
      </w:r>
      <w:bookmarkEnd w:id="5"/>
      <w:r w:rsidR="0044481A" w:rsidRPr="0044481A">
        <w:rPr>
          <w:sz w:val="26"/>
          <w:szCs w:val="26"/>
          <w:lang w:eastAsia="lv-LV"/>
        </w:rPr>
        <w:t>par Mājokļa patērēto siltumenerģijas daudzumu (MWh) pēdējā kalendārajā gadā (ar sadalījumu pa mēnešiem)</w:t>
      </w:r>
      <w:bookmarkEnd w:id="3"/>
      <w:bookmarkEnd w:id="4"/>
      <w:r>
        <w:rPr>
          <w:sz w:val="26"/>
          <w:szCs w:val="26"/>
          <w:lang w:eastAsia="lv-LV"/>
        </w:rPr>
        <w:t xml:space="preserve"> </w:t>
      </w:r>
      <w:r w:rsidRPr="0083231A">
        <w:rPr>
          <w:sz w:val="26"/>
          <w:szCs w:val="26"/>
          <w:u w:val="single"/>
          <w:lang w:eastAsia="lv-LV"/>
        </w:rPr>
        <w:t>vai</w:t>
      </w:r>
      <w:r>
        <w:rPr>
          <w:sz w:val="26"/>
          <w:szCs w:val="26"/>
          <w:lang w:eastAsia="lv-LV"/>
        </w:rPr>
        <w:t>;</w:t>
      </w:r>
    </w:p>
    <w:p w14:paraId="5434F9A4" w14:textId="6D1E5213" w:rsidR="0044481A" w:rsidRPr="0044481A" w:rsidRDefault="0083231A" w:rsidP="00330195">
      <w:pPr>
        <w:ind w:left="1276" w:hanging="484"/>
        <w:jc w:val="both"/>
        <w:rPr>
          <w:color w:val="000000"/>
          <w:sz w:val="26"/>
          <w:szCs w:val="26"/>
          <w:lang w:eastAsia="lv-LV"/>
        </w:rPr>
      </w:pPr>
      <w:r>
        <w:rPr>
          <w:sz w:val="26"/>
          <w:szCs w:val="26"/>
          <w:lang w:eastAsia="lv-LV"/>
        </w:rPr>
        <w:t>1.8.2.</w:t>
      </w:r>
      <w:r w:rsidR="0044481A" w:rsidRPr="000F4561">
        <w:rPr>
          <w:sz w:val="26"/>
          <w:szCs w:val="26"/>
          <w:lang w:eastAsia="lv-LV"/>
        </w:rPr>
        <w:t>neatkarīga eksperta sagatavotu un apstiprinātu izziņu par M</w:t>
      </w:r>
      <w:r w:rsidR="008F6563" w:rsidRPr="000F4561">
        <w:rPr>
          <w:sz w:val="26"/>
          <w:szCs w:val="26"/>
          <w:lang w:eastAsia="lv-LV"/>
        </w:rPr>
        <w:t>ā</w:t>
      </w:r>
      <w:r w:rsidR="0044481A" w:rsidRPr="000F4561">
        <w:rPr>
          <w:sz w:val="26"/>
          <w:szCs w:val="26"/>
          <w:lang w:eastAsia="lv-LV"/>
        </w:rPr>
        <w:t xml:space="preserve">jokļa siltumenerģijas aprēķināto </w:t>
      </w:r>
      <w:r w:rsidR="00B26324" w:rsidRPr="00D93AD3">
        <w:rPr>
          <w:sz w:val="26"/>
          <w:szCs w:val="26"/>
          <w:lang w:eastAsia="lv-LV"/>
        </w:rPr>
        <w:t>patēriņu</w:t>
      </w:r>
      <w:r w:rsidRPr="00D93AD3">
        <w:rPr>
          <w:sz w:val="26"/>
          <w:szCs w:val="26"/>
          <w:lang w:eastAsia="lv-LV"/>
        </w:rPr>
        <w:t>, ja Mājokļa kopējais faktiski patērētais siltumenerģijas daudzums netiek uzskaitīts</w:t>
      </w:r>
      <w:r w:rsidR="008421FF" w:rsidRPr="00D93AD3">
        <w:rPr>
          <w:sz w:val="26"/>
          <w:szCs w:val="26"/>
          <w:lang w:eastAsia="lv-LV"/>
        </w:rPr>
        <w:t>.</w:t>
      </w:r>
    </w:p>
    <w:p w14:paraId="75A52EFA" w14:textId="4B8B07B9" w:rsidR="0044481A" w:rsidRPr="000F5AFE" w:rsidRDefault="0044481A" w:rsidP="00834CFF">
      <w:pPr>
        <w:numPr>
          <w:ilvl w:val="1"/>
          <w:numId w:val="2"/>
        </w:numPr>
        <w:jc w:val="both"/>
        <w:rPr>
          <w:color w:val="000000"/>
          <w:sz w:val="26"/>
          <w:szCs w:val="26"/>
          <w:lang w:eastAsia="lv-LV"/>
        </w:rPr>
      </w:pPr>
      <w:r w:rsidRPr="0044481A">
        <w:rPr>
          <w:sz w:val="26"/>
          <w:szCs w:val="26"/>
          <w:lang w:eastAsia="lv-LV"/>
        </w:rPr>
        <w:t>tehniskie dokumenti:</w:t>
      </w:r>
    </w:p>
    <w:p w14:paraId="5D081DA9" w14:textId="77777777" w:rsidR="0044481A" w:rsidRPr="0044481A" w:rsidRDefault="0044481A" w:rsidP="00834CFF">
      <w:pPr>
        <w:numPr>
          <w:ilvl w:val="2"/>
          <w:numId w:val="2"/>
        </w:numPr>
        <w:jc w:val="both"/>
        <w:rPr>
          <w:color w:val="000000"/>
          <w:sz w:val="26"/>
          <w:szCs w:val="26"/>
          <w:lang w:eastAsia="lv-LV"/>
        </w:rPr>
      </w:pPr>
      <w:r w:rsidRPr="0044481A">
        <w:rPr>
          <w:sz w:val="26"/>
          <w:szCs w:val="26"/>
          <w:lang w:eastAsia="lv-LV"/>
        </w:rPr>
        <w:t>būvprojekta sastāvā esošais paskaidrojuma raksts (būvprojekta minimālā sastāvā esošais skaidrojošais apraksts), būvprojekta risinājumi, kuri attiecas uz Siltināšanas projektā paredzētiem darbiem, tai skaitā, rasējumi, mezglu risinājumi, eksplikācijas, kā arī darbu organizācijas projekta shēma (plāns) vai darbu organizēšanas shēma;</w:t>
      </w:r>
    </w:p>
    <w:p w14:paraId="1B66CB84" w14:textId="77777777" w:rsidR="0044481A" w:rsidRPr="0044481A" w:rsidRDefault="0044481A" w:rsidP="00834CFF">
      <w:pPr>
        <w:numPr>
          <w:ilvl w:val="2"/>
          <w:numId w:val="2"/>
        </w:numPr>
        <w:jc w:val="both"/>
        <w:rPr>
          <w:color w:val="000000"/>
          <w:sz w:val="26"/>
          <w:szCs w:val="26"/>
          <w:lang w:eastAsia="lv-LV"/>
        </w:rPr>
      </w:pPr>
      <w:r w:rsidRPr="0044481A">
        <w:rPr>
          <w:sz w:val="26"/>
          <w:szCs w:val="26"/>
          <w:lang w:eastAsia="lv-LV"/>
        </w:rPr>
        <w:t>būvprojekta (projekta minimālā sastāvā) sastāvā esošais darbu organizācijas projekts;</w:t>
      </w:r>
    </w:p>
    <w:p w14:paraId="519A48BD" w14:textId="3C1A5491" w:rsidR="0044481A" w:rsidRPr="0044481A" w:rsidRDefault="008B23B5" w:rsidP="00834CFF">
      <w:pPr>
        <w:numPr>
          <w:ilvl w:val="1"/>
          <w:numId w:val="2"/>
        </w:numPr>
        <w:tabs>
          <w:tab w:val="left" w:pos="1134"/>
        </w:tabs>
        <w:jc w:val="both"/>
        <w:rPr>
          <w:color w:val="000000"/>
          <w:sz w:val="26"/>
          <w:szCs w:val="26"/>
          <w:lang w:eastAsia="lv-LV"/>
        </w:rPr>
      </w:pPr>
      <w:r w:rsidRPr="008B23B5">
        <w:rPr>
          <w:color w:val="000000"/>
          <w:sz w:val="26"/>
          <w:szCs w:val="26"/>
          <w:lang w:eastAsia="lv-LV"/>
        </w:rPr>
        <w:t>no līdzfinansējuma saņēmēja puses parakstīt</w:t>
      </w:r>
      <w:r>
        <w:rPr>
          <w:color w:val="000000"/>
          <w:sz w:val="26"/>
          <w:szCs w:val="26"/>
          <w:lang w:eastAsia="lv-LV"/>
        </w:rPr>
        <w:t>s</w:t>
      </w:r>
      <w:r w:rsidRPr="008B23B5">
        <w:rPr>
          <w:color w:val="000000"/>
          <w:sz w:val="26"/>
          <w:szCs w:val="26"/>
          <w:lang w:eastAsia="lv-LV"/>
        </w:rPr>
        <w:t xml:space="preserve"> </w:t>
      </w:r>
      <w:r w:rsidR="0044481A" w:rsidRPr="0044481A">
        <w:rPr>
          <w:color w:val="000000"/>
          <w:sz w:val="26"/>
          <w:szCs w:val="26"/>
          <w:lang w:eastAsia="lv-LV"/>
        </w:rPr>
        <w:t xml:space="preserve">plānotais projekta īstenošanas laika grafiks, </w:t>
      </w:r>
      <w:bookmarkStart w:id="6" w:name="_Hlk112412522"/>
      <w:r w:rsidR="0044481A" w:rsidRPr="0044481A">
        <w:rPr>
          <w:color w:val="000000"/>
          <w:sz w:val="26"/>
          <w:szCs w:val="26"/>
          <w:lang w:eastAsia="lv-LV"/>
        </w:rPr>
        <w:t xml:space="preserve">kas ir noformēts saskaņā ar Nolikuma </w:t>
      </w:r>
      <w:r w:rsidR="0044481A" w:rsidRPr="0044481A">
        <w:rPr>
          <w:b/>
          <w:sz w:val="26"/>
          <w:szCs w:val="26"/>
          <w:lang w:eastAsia="lv-LV"/>
        </w:rPr>
        <w:t xml:space="preserve"> </w:t>
      </w:r>
      <w:r w:rsidR="0044481A" w:rsidRPr="0051768A">
        <w:rPr>
          <w:bCs/>
          <w:sz w:val="26"/>
          <w:szCs w:val="26"/>
          <w:lang w:eastAsia="lv-LV"/>
        </w:rPr>
        <w:t xml:space="preserve">pielikumu Nr. </w:t>
      </w:r>
      <w:r w:rsidR="00CA2962">
        <w:rPr>
          <w:bCs/>
          <w:sz w:val="26"/>
          <w:szCs w:val="26"/>
          <w:lang w:eastAsia="lv-LV"/>
        </w:rPr>
        <w:t>8</w:t>
      </w:r>
      <w:r w:rsidR="0044481A" w:rsidRPr="0051768A">
        <w:rPr>
          <w:bCs/>
          <w:color w:val="000000"/>
          <w:sz w:val="26"/>
          <w:szCs w:val="26"/>
          <w:lang w:eastAsia="lv-LV"/>
        </w:rPr>
        <w:t>,</w:t>
      </w:r>
      <w:r w:rsidR="0044481A" w:rsidRPr="0044481A">
        <w:rPr>
          <w:b/>
          <w:color w:val="000000"/>
          <w:sz w:val="26"/>
          <w:szCs w:val="26"/>
          <w:lang w:eastAsia="lv-LV"/>
        </w:rPr>
        <w:t xml:space="preserve"> </w:t>
      </w:r>
      <w:r w:rsidR="0044481A" w:rsidRPr="0044481A">
        <w:rPr>
          <w:color w:val="000000"/>
          <w:sz w:val="26"/>
          <w:szCs w:val="26"/>
          <w:lang w:eastAsia="lv-LV"/>
        </w:rPr>
        <w:t xml:space="preserve">pielietojot tīmekļa vietnē </w:t>
      </w:r>
      <w:hyperlink r:id="rId10" w:tgtFrame="_blank" w:history="1">
        <w:r w:rsidR="0044481A" w:rsidRPr="0044481A">
          <w:rPr>
            <w:color w:val="0000FF"/>
            <w:sz w:val="26"/>
            <w:szCs w:val="26"/>
            <w:u w:val="single"/>
            <w:lang w:eastAsia="lv-LV"/>
          </w:rPr>
          <w:t>www.atjauno.riga.lv</w:t>
        </w:r>
      </w:hyperlink>
      <w:r w:rsidR="0044481A" w:rsidRPr="0044481A">
        <w:rPr>
          <w:color w:val="000000"/>
          <w:sz w:val="26"/>
          <w:szCs w:val="26"/>
          <w:lang w:eastAsia="lv-LV"/>
        </w:rPr>
        <w:t xml:space="preserve"> pieejamo elektronisko formu. Projekta īstenošanas laika grafikā norādītajām projekta īstenošanas aktivitātēm jābūt paredzētām Nolikuma </w:t>
      </w:r>
      <w:r w:rsidR="00E54ECC">
        <w:rPr>
          <w:color w:val="000000"/>
          <w:sz w:val="26"/>
          <w:szCs w:val="26"/>
          <w:lang w:eastAsia="lv-LV"/>
        </w:rPr>
        <w:t>6</w:t>
      </w:r>
      <w:r w:rsidR="0044481A" w:rsidRPr="0044481A">
        <w:rPr>
          <w:color w:val="000000"/>
          <w:sz w:val="26"/>
          <w:szCs w:val="26"/>
          <w:lang w:eastAsia="lv-LV"/>
        </w:rPr>
        <w:t xml:space="preserve">. un </w:t>
      </w:r>
      <w:r w:rsidR="00A725E3">
        <w:rPr>
          <w:color w:val="000000"/>
          <w:sz w:val="26"/>
          <w:szCs w:val="26"/>
          <w:lang w:eastAsia="lv-LV"/>
        </w:rPr>
        <w:t>37</w:t>
      </w:r>
      <w:r w:rsidR="0044481A" w:rsidRPr="0044481A">
        <w:rPr>
          <w:color w:val="000000"/>
          <w:sz w:val="26"/>
          <w:szCs w:val="26"/>
          <w:lang w:eastAsia="lv-LV"/>
        </w:rPr>
        <w:t>.</w:t>
      </w:r>
      <w:r w:rsidR="00CA2962">
        <w:rPr>
          <w:color w:val="000000"/>
          <w:sz w:val="26"/>
          <w:szCs w:val="26"/>
          <w:lang w:eastAsia="lv-LV"/>
        </w:rPr>
        <w:t> </w:t>
      </w:r>
      <w:r w:rsidR="0044481A" w:rsidRPr="0044481A">
        <w:rPr>
          <w:color w:val="000000"/>
          <w:sz w:val="26"/>
          <w:szCs w:val="26"/>
          <w:lang w:eastAsia="lv-LV"/>
        </w:rPr>
        <w:t>punktā noteiktā atbalstāmo darbību un attiecināmo izmaksu veikšanas perioda ietvaros</w:t>
      </w:r>
      <w:bookmarkEnd w:id="6"/>
      <w:r w:rsidR="0044481A" w:rsidRPr="0044481A">
        <w:rPr>
          <w:color w:val="000000"/>
          <w:sz w:val="26"/>
          <w:szCs w:val="26"/>
          <w:lang w:eastAsia="lv-LV"/>
        </w:rPr>
        <w:t>;</w:t>
      </w:r>
    </w:p>
    <w:p w14:paraId="26E566EF" w14:textId="7156D16A" w:rsidR="0044481A" w:rsidRDefault="00D11D5B" w:rsidP="00834CFF">
      <w:pPr>
        <w:numPr>
          <w:ilvl w:val="1"/>
          <w:numId w:val="2"/>
        </w:numPr>
        <w:tabs>
          <w:tab w:val="left" w:pos="993"/>
        </w:tabs>
        <w:jc w:val="both"/>
        <w:rPr>
          <w:color w:val="000000"/>
          <w:sz w:val="26"/>
          <w:szCs w:val="26"/>
          <w:lang w:eastAsia="lv-LV"/>
        </w:rPr>
      </w:pPr>
      <w:r w:rsidRPr="00D11D5B">
        <w:rPr>
          <w:color w:val="000000"/>
          <w:sz w:val="26"/>
          <w:szCs w:val="26"/>
          <w:lang w:eastAsia="lv-LV"/>
        </w:rPr>
        <w:t>Mājokļa fotoattēla krāsaina izdruka</w:t>
      </w:r>
      <w:r>
        <w:rPr>
          <w:color w:val="000000"/>
          <w:sz w:val="26"/>
          <w:szCs w:val="26"/>
          <w:lang w:eastAsia="lv-LV"/>
        </w:rPr>
        <w:t>, kurā</w:t>
      </w:r>
      <w:r w:rsidRPr="00D11D5B">
        <w:rPr>
          <w:color w:val="000000"/>
          <w:sz w:val="26"/>
          <w:szCs w:val="26"/>
          <w:lang w:eastAsia="lv-LV"/>
        </w:rPr>
        <w:t xml:space="preserve"> ar grafiskiem līdzekļiem ir atzīmēta</w:t>
      </w:r>
      <w:r w:rsidR="0051768A" w:rsidRPr="0051768A">
        <w:t xml:space="preserve"> </w:t>
      </w:r>
      <w:r w:rsidR="0051768A" w:rsidRPr="0051768A">
        <w:rPr>
          <w:color w:val="000000"/>
          <w:sz w:val="26"/>
          <w:szCs w:val="26"/>
          <w:lang w:eastAsia="lv-LV"/>
        </w:rPr>
        <w:t>būves atjaunojamā daļa, kurā tiks veikti</w:t>
      </w:r>
      <w:r w:rsidR="0051768A">
        <w:rPr>
          <w:color w:val="000000"/>
          <w:sz w:val="26"/>
          <w:szCs w:val="26"/>
          <w:lang w:eastAsia="lv-LV"/>
        </w:rPr>
        <w:t xml:space="preserve"> energoefektivitātes pasākumi</w:t>
      </w:r>
      <w:r w:rsidRPr="00D11D5B">
        <w:rPr>
          <w:color w:val="000000"/>
          <w:sz w:val="26"/>
          <w:szCs w:val="26"/>
          <w:lang w:eastAsia="lv-LV"/>
        </w:rPr>
        <w:t>.</w:t>
      </w:r>
    </w:p>
    <w:p w14:paraId="2F68B598" w14:textId="77777777" w:rsidR="00694111" w:rsidRPr="0044481A" w:rsidRDefault="00694111" w:rsidP="00694111">
      <w:pPr>
        <w:tabs>
          <w:tab w:val="left" w:pos="993"/>
        </w:tabs>
        <w:ind w:left="360"/>
        <w:jc w:val="both"/>
        <w:rPr>
          <w:color w:val="000000"/>
          <w:sz w:val="26"/>
          <w:szCs w:val="26"/>
          <w:lang w:eastAsia="lv-LV"/>
        </w:rPr>
      </w:pPr>
    </w:p>
    <w:p w14:paraId="49AAA45B" w14:textId="77777777" w:rsidR="0044481A" w:rsidRPr="0044481A" w:rsidRDefault="0044481A" w:rsidP="00834CFF">
      <w:pPr>
        <w:numPr>
          <w:ilvl w:val="0"/>
          <w:numId w:val="2"/>
        </w:numPr>
        <w:jc w:val="both"/>
        <w:rPr>
          <w:b/>
          <w:bCs/>
          <w:color w:val="000000"/>
          <w:sz w:val="26"/>
          <w:szCs w:val="26"/>
          <w:lang w:eastAsia="lv-LV"/>
        </w:rPr>
      </w:pPr>
      <w:r w:rsidRPr="0044481A">
        <w:rPr>
          <w:b/>
          <w:bCs/>
          <w:color w:val="000000"/>
          <w:sz w:val="26"/>
          <w:szCs w:val="26"/>
          <w:lang w:eastAsia="lv-LV"/>
        </w:rPr>
        <w:t>Siltināšanas projekta pieļaujamības vērtēšanai papildus iesniedz šādus dokumentus:</w:t>
      </w:r>
    </w:p>
    <w:p w14:paraId="450A2895" w14:textId="77777777" w:rsidR="00BF194E"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Tāme, atsevišķi uzrādot saskaņā ar Nolikuma prasībām veikto attiecināmo izmaksu aprēķina summu un līdzfinansējuma aprēķina summu; Tāmi sagatavo atbilstoši </w:t>
      </w:r>
    </w:p>
    <w:p w14:paraId="3270267A" w14:textId="26ABD084" w:rsidR="0044481A" w:rsidRPr="00A503E9" w:rsidRDefault="0044481A" w:rsidP="008F5847">
      <w:pPr>
        <w:ind w:left="792"/>
        <w:jc w:val="both"/>
        <w:rPr>
          <w:color w:val="000000"/>
          <w:sz w:val="26"/>
          <w:szCs w:val="26"/>
          <w:lang w:eastAsia="lv-LV"/>
        </w:rPr>
      </w:pPr>
      <w:r w:rsidRPr="0044481A">
        <w:rPr>
          <w:color w:val="000000"/>
          <w:sz w:val="26"/>
          <w:szCs w:val="26"/>
          <w:lang w:eastAsia="lv-LV"/>
        </w:rPr>
        <w:t xml:space="preserve">paraugam (Nolikuma </w:t>
      </w:r>
      <w:r w:rsidRPr="0044481A">
        <w:rPr>
          <w:sz w:val="26"/>
          <w:szCs w:val="26"/>
          <w:lang w:eastAsia="lv-LV"/>
        </w:rPr>
        <w:t>pielikums Nr.</w:t>
      </w:r>
      <w:r w:rsidR="00CA2962">
        <w:rPr>
          <w:sz w:val="26"/>
          <w:szCs w:val="26"/>
          <w:lang w:eastAsia="lv-LV"/>
        </w:rPr>
        <w:t> 1</w:t>
      </w:r>
      <w:r w:rsidR="004726D1">
        <w:rPr>
          <w:sz w:val="26"/>
          <w:szCs w:val="26"/>
          <w:lang w:eastAsia="lv-LV"/>
        </w:rPr>
        <w:t>0</w:t>
      </w:r>
      <w:r w:rsidRPr="0044481A">
        <w:rPr>
          <w:color w:val="000000"/>
          <w:sz w:val="26"/>
          <w:szCs w:val="26"/>
          <w:lang w:eastAsia="lv-LV"/>
        </w:rPr>
        <w:t xml:space="preserve">), pielietojot tīmekļa vietnē </w:t>
      </w:r>
      <w:hyperlink r:id="rId11" w:history="1">
        <w:r w:rsidRPr="0044481A">
          <w:rPr>
            <w:color w:val="0000FF"/>
            <w:sz w:val="26"/>
            <w:szCs w:val="26"/>
            <w:u w:val="single"/>
            <w:lang w:eastAsia="lv-LV"/>
          </w:rPr>
          <w:t>www.atjauno.riga.lv</w:t>
        </w:r>
      </w:hyperlink>
      <w:r w:rsidRPr="0044481A">
        <w:rPr>
          <w:color w:val="000000"/>
          <w:sz w:val="26"/>
          <w:szCs w:val="26"/>
          <w:lang w:eastAsia="lv-LV"/>
        </w:rPr>
        <w:t xml:space="preserve"> pieejamo elektronisko formu</w:t>
      </w:r>
      <w:r w:rsidR="008F5847">
        <w:rPr>
          <w:color w:val="000000"/>
          <w:sz w:val="26"/>
          <w:szCs w:val="26"/>
          <w:lang w:eastAsia="lv-LV"/>
        </w:rPr>
        <w:t>.</w:t>
      </w:r>
      <w:r w:rsidR="00D858FE">
        <w:rPr>
          <w:sz w:val="26"/>
          <w:szCs w:val="26"/>
        </w:rPr>
        <w:t xml:space="preserve"> </w:t>
      </w:r>
      <w:r w:rsidR="00D858FE" w:rsidRPr="00D858FE">
        <w:rPr>
          <w:sz w:val="26"/>
          <w:szCs w:val="26"/>
        </w:rPr>
        <w:t xml:space="preserve">Tāme jāiesniedz papīra vai elektroniskā dokumenta (e-doc) formā, kā arī elektroniski .xls faila formātā, saglabājot aprēķina formulas. </w:t>
      </w:r>
      <w:r w:rsidRPr="0044481A">
        <w:rPr>
          <w:color w:val="000000"/>
          <w:sz w:val="26"/>
          <w:szCs w:val="26"/>
          <w:lang w:eastAsia="lv-LV"/>
        </w:rPr>
        <w:t xml:space="preserve">Tāmes aprēķinos </w:t>
      </w:r>
      <w:r w:rsidRPr="0044481A">
        <w:rPr>
          <w:sz w:val="26"/>
          <w:szCs w:val="26"/>
          <w:lang w:eastAsia="lv-LV"/>
        </w:rPr>
        <w:t xml:space="preserve">ievēro LBN 501-17, 5. (Lokālā tāme) </w:t>
      </w:r>
      <w:r w:rsidRPr="0044481A">
        <w:rPr>
          <w:sz w:val="26"/>
          <w:szCs w:val="26"/>
          <w:lang w:eastAsia="lv-LV"/>
        </w:rPr>
        <w:lastRenderedPageBreak/>
        <w:t xml:space="preserve">un </w:t>
      </w:r>
      <w:r w:rsidR="001E2C16">
        <w:rPr>
          <w:sz w:val="26"/>
          <w:szCs w:val="26"/>
          <w:lang w:eastAsia="lv-LV"/>
        </w:rPr>
        <w:t>15</w:t>
      </w:r>
      <w:r w:rsidRPr="0044481A">
        <w:rPr>
          <w:sz w:val="26"/>
          <w:szCs w:val="26"/>
          <w:lang w:eastAsia="lv-LV"/>
        </w:rPr>
        <w:t>. (Kopsavilkuma aprēķins) pielikumā noteikto būvizmaksu noteikšanas kārtību</w:t>
      </w:r>
      <w:r w:rsidRPr="0044481A">
        <w:rPr>
          <w:color w:val="000000"/>
          <w:sz w:val="26"/>
          <w:szCs w:val="26"/>
          <w:lang w:eastAsia="lv-LV"/>
        </w:rPr>
        <w:t xml:space="preserve">. Tāmi sastāda sertificēts būvinženieris un saskaņo būvkomersants, ar kuru Līdzfinansējuma saņēmējs ir noslēdzis būvdarbu līgumu. </w:t>
      </w:r>
      <w:r w:rsidR="008B23B5" w:rsidRPr="008B23B5">
        <w:rPr>
          <w:color w:val="000000"/>
          <w:sz w:val="26"/>
          <w:szCs w:val="26"/>
          <w:lang w:eastAsia="lv-LV"/>
        </w:rPr>
        <w:t>Tāmei jābūt parakstītai no darbu veicēja un līdzfinansējuma saņēmēja puses.</w:t>
      </w:r>
      <w:r w:rsidR="00DE2F88">
        <w:rPr>
          <w:color w:val="000000"/>
          <w:sz w:val="26"/>
          <w:szCs w:val="26"/>
          <w:lang w:eastAsia="lv-LV"/>
        </w:rPr>
        <w:t xml:space="preserve"> </w:t>
      </w:r>
      <w:r w:rsidR="00A503E9" w:rsidRPr="00D858FE">
        <w:rPr>
          <w:color w:val="000000"/>
          <w:sz w:val="26"/>
          <w:szCs w:val="26"/>
        </w:rPr>
        <w:t>Gadījumos, ja Tāmē ietvertie darbi un tās noformējums ir identiski ar būvdarbu līguma pielikumā esošo tāmi, to atkārtoti parakstītu papīra vai elektroniski e-doc dokumenta formā nav nepieciešams iesniegt.</w:t>
      </w:r>
    </w:p>
    <w:p w14:paraId="1380F3FC" w14:textId="5B546693" w:rsidR="0044481A" w:rsidRPr="0044481A" w:rsidRDefault="008B23B5" w:rsidP="00834CFF">
      <w:pPr>
        <w:numPr>
          <w:ilvl w:val="1"/>
          <w:numId w:val="2"/>
        </w:numPr>
        <w:jc w:val="both"/>
        <w:rPr>
          <w:color w:val="000000"/>
          <w:sz w:val="26"/>
          <w:szCs w:val="26"/>
          <w:lang w:eastAsia="lv-LV"/>
        </w:rPr>
      </w:pPr>
      <w:r w:rsidRPr="008B23B5">
        <w:rPr>
          <w:color w:val="000000"/>
          <w:sz w:val="26"/>
          <w:szCs w:val="26"/>
          <w:lang w:eastAsia="lv-LV"/>
        </w:rPr>
        <w:t>no darbu veicēja un līdzfinansējuma saņēmēja puses parakstīt</w:t>
      </w:r>
      <w:r>
        <w:rPr>
          <w:color w:val="000000"/>
          <w:sz w:val="26"/>
          <w:szCs w:val="26"/>
          <w:lang w:eastAsia="lv-LV"/>
        </w:rPr>
        <w:t xml:space="preserve">u </w:t>
      </w:r>
      <w:r w:rsidR="0044481A" w:rsidRPr="0044481A">
        <w:rPr>
          <w:color w:val="000000"/>
          <w:sz w:val="26"/>
          <w:szCs w:val="26"/>
          <w:lang w:eastAsia="lv-LV"/>
        </w:rPr>
        <w:t xml:space="preserve">projekta īstenošanas laika grafiku, </w:t>
      </w:r>
      <w:bookmarkStart w:id="7" w:name="_Hlk112412438"/>
      <w:r w:rsidR="0044481A" w:rsidRPr="0044481A">
        <w:rPr>
          <w:color w:val="000000"/>
          <w:sz w:val="26"/>
          <w:szCs w:val="26"/>
          <w:lang w:eastAsia="lv-LV"/>
        </w:rPr>
        <w:t xml:space="preserve">pielietojot tīmekļa vietnē </w:t>
      </w:r>
      <w:hyperlink r:id="rId12" w:tgtFrame="_blank" w:history="1">
        <w:r w:rsidR="0044481A" w:rsidRPr="0044481A">
          <w:rPr>
            <w:color w:val="0000FF"/>
            <w:sz w:val="26"/>
            <w:szCs w:val="26"/>
            <w:u w:val="single"/>
            <w:lang w:eastAsia="lv-LV"/>
          </w:rPr>
          <w:t>www.atjauno.riga.lv</w:t>
        </w:r>
      </w:hyperlink>
      <w:r w:rsidR="0044481A" w:rsidRPr="0044481A">
        <w:rPr>
          <w:color w:val="000000"/>
          <w:sz w:val="26"/>
          <w:szCs w:val="26"/>
          <w:lang w:eastAsia="lv-LV"/>
        </w:rPr>
        <w:t xml:space="preserve"> pieejamo elektronisko formu; jebkurā gadījumā projekta īstenošanas laika grafikā norādītajām projekta īstenošanas aktivitātēm jābūt paredzētām Nolikuma </w:t>
      </w:r>
      <w:r w:rsidR="00E54ECC">
        <w:rPr>
          <w:color w:val="000000"/>
          <w:sz w:val="26"/>
          <w:szCs w:val="26"/>
          <w:lang w:eastAsia="lv-LV"/>
        </w:rPr>
        <w:t>6</w:t>
      </w:r>
      <w:r w:rsidR="0044481A" w:rsidRPr="0044481A">
        <w:rPr>
          <w:color w:val="000000"/>
          <w:sz w:val="26"/>
          <w:szCs w:val="26"/>
          <w:lang w:eastAsia="lv-LV"/>
        </w:rPr>
        <w:t xml:space="preserve">. un </w:t>
      </w:r>
      <w:r w:rsidR="00A725E3">
        <w:rPr>
          <w:color w:val="000000"/>
          <w:sz w:val="26"/>
          <w:szCs w:val="26"/>
          <w:lang w:eastAsia="lv-LV"/>
        </w:rPr>
        <w:t>37</w:t>
      </w:r>
      <w:r w:rsidR="0044481A" w:rsidRPr="0044481A">
        <w:rPr>
          <w:color w:val="000000"/>
          <w:sz w:val="26"/>
          <w:szCs w:val="26"/>
          <w:lang w:eastAsia="lv-LV"/>
        </w:rPr>
        <w:t>.</w:t>
      </w:r>
      <w:r>
        <w:rPr>
          <w:color w:val="000000"/>
          <w:sz w:val="26"/>
          <w:szCs w:val="26"/>
          <w:lang w:eastAsia="lv-LV"/>
        </w:rPr>
        <w:t> </w:t>
      </w:r>
      <w:r w:rsidR="0044481A" w:rsidRPr="0044481A">
        <w:rPr>
          <w:color w:val="000000"/>
          <w:sz w:val="26"/>
          <w:szCs w:val="26"/>
          <w:lang w:eastAsia="lv-LV"/>
        </w:rPr>
        <w:t>punktā noteiktā atbalstāmo darbību un attiecināmo izmaksu veikšanas perioda ietvaros</w:t>
      </w:r>
      <w:bookmarkEnd w:id="7"/>
      <w:r w:rsidR="0044481A" w:rsidRPr="0044481A">
        <w:rPr>
          <w:color w:val="000000"/>
          <w:sz w:val="26"/>
          <w:szCs w:val="26"/>
          <w:lang w:eastAsia="lv-LV"/>
        </w:rPr>
        <w:t>;</w:t>
      </w:r>
    </w:p>
    <w:p w14:paraId="551CBFF8" w14:textId="77777777" w:rsidR="0044481A" w:rsidRPr="0044481A" w:rsidRDefault="0044481A" w:rsidP="00834CFF">
      <w:pPr>
        <w:numPr>
          <w:ilvl w:val="1"/>
          <w:numId w:val="2"/>
        </w:numPr>
        <w:jc w:val="both"/>
        <w:rPr>
          <w:iCs/>
          <w:color w:val="000000"/>
          <w:sz w:val="26"/>
          <w:szCs w:val="26"/>
          <w:lang w:eastAsia="lv-LV"/>
        </w:rPr>
      </w:pPr>
      <w:r w:rsidRPr="0044481A">
        <w:rPr>
          <w:iCs/>
          <w:color w:val="000000"/>
          <w:sz w:val="26"/>
          <w:szCs w:val="26"/>
          <w:lang w:eastAsia="lv-LV"/>
        </w:rPr>
        <w:t>projektēšanas izdevumus apliecinošie dokumenti:</w:t>
      </w:r>
    </w:p>
    <w:p w14:paraId="4AFD7A7D" w14:textId="77777777" w:rsidR="0044481A" w:rsidRPr="0044481A" w:rsidRDefault="0044481A" w:rsidP="00834CFF">
      <w:pPr>
        <w:numPr>
          <w:ilvl w:val="2"/>
          <w:numId w:val="2"/>
        </w:numPr>
        <w:jc w:val="both"/>
        <w:rPr>
          <w:iCs/>
          <w:color w:val="000000"/>
          <w:sz w:val="26"/>
          <w:szCs w:val="26"/>
          <w:lang w:eastAsia="lv-LV"/>
        </w:rPr>
      </w:pPr>
      <w:r w:rsidRPr="0044481A">
        <w:rPr>
          <w:iCs/>
          <w:color w:val="000000"/>
          <w:sz w:val="26"/>
          <w:szCs w:val="26"/>
          <w:lang w:eastAsia="lv-LV"/>
        </w:rPr>
        <w:t>projektētāja piestādītos Rēķinus par pilnu Tāmē noteikto darbu izpildi, kuri atbilst projektēšanas līgumam;</w:t>
      </w:r>
    </w:p>
    <w:p w14:paraId="7950EEBD" w14:textId="19318D3E" w:rsidR="0044481A" w:rsidRPr="0044481A" w:rsidRDefault="0044481A" w:rsidP="00834CFF">
      <w:pPr>
        <w:numPr>
          <w:ilvl w:val="2"/>
          <w:numId w:val="2"/>
        </w:numPr>
        <w:jc w:val="both"/>
        <w:rPr>
          <w:iCs/>
          <w:color w:val="000000"/>
          <w:sz w:val="26"/>
          <w:szCs w:val="26"/>
          <w:lang w:eastAsia="lv-LV"/>
        </w:rPr>
      </w:pPr>
      <w:r w:rsidRPr="0044481A">
        <w:rPr>
          <w:iCs/>
          <w:color w:val="000000"/>
          <w:sz w:val="26"/>
          <w:szCs w:val="26"/>
          <w:lang w:eastAsia="lv-LV"/>
        </w:rPr>
        <w:t xml:space="preserve">veikto maksājumu apliecinošos dokumentus (bankas apliecināts veiktā maksājuma uzdevums vai </w:t>
      </w:r>
      <w:r w:rsidR="00D0135F">
        <w:rPr>
          <w:iCs/>
          <w:color w:val="000000"/>
          <w:sz w:val="26"/>
          <w:szCs w:val="26"/>
          <w:lang w:eastAsia="lv-LV"/>
        </w:rPr>
        <w:t xml:space="preserve">bankas </w:t>
      </w:r>
      <w:r w:rsidRPr="0044481A">
        <w:rPr>
          <w:iCs/>
          <w:color w:val="000000"/>
          <w:sz w:val="26"/>
          <w:szCs w:val="26"/>
          <w:lang w:eastAsia="lv-LV"/>
        </w:rPr>
        <w:t>elektroniski parakstīts maksājuma uzdevums, kurš ir iesniegts uz elektronisko datu nesēja atbilstoši Departamenta norādījumiem), kuros:</w:t>
      </w:r>
    </w:p>
    <w:p w14:paraId="30E3C6FE" w14:textId="77777777" w:rsidR="0044481A" w:rsidRPr="0044481A" w:rsidRDefault="0044481A" w:rsidP="00834CFF">
      <w:pPr>
        <w:numPr>
          <w:ilvl w:val="3"/>
          <w:numId w:val="2"/>
        </w:numPr>
        <w:tabs>
          <w:tab w:val="left" w:pos="1985"/>
        </w:tabs>
        <w:jc w:val="both"/>
        <w:rPr>
          <w:iCs/>
          <w:color w:val="000000"/>
          <w:sz w:val="26"/>
          <w:szCs w:val="26"/>
          <w:lang w:eastAsia="lv-LV"/>
        </w:rPr>
      </w:pPr>
      <w:r w:rsidRPr="0044481A">
        <w:rPr>
          <w:iCs/>
          <w:color w:val="000000"/>
          <w:sz w:val="26"/>
          <w:szCs w:val="26"/>
          <w:lang w:eastAsia="lv-LV"/>
        </w:rPr>
        <w:t>kā maksājuma saņēmējs ir norādīts projektētājs;</w:t>
      </w:r>
    </w:p>
    <w:p w14:paraId="2D55BB57" w14:textId="77777777" w:rsidR="0044481A" w:rsidRPr="0044481A" w:rsidRDefault="0044481A" w:rsidP="00834CFF">
      <w:pPr>
        <w:numPr>
          <w:ilvl w:val="3"/>
          <w:numId w:val="2"/>
        </w:numPr>
        <w:tabs>
          <w:tab w:val="left" w:pos="1985"/>
        </w:tabs>
        <w:jc w:val="both"/>
        <w:rPr>
          <w:iCs/>
          <w:color w:val="000000"/>
          <w:sz w:val="26"/>
          <w:szCs w:val="26"/>
          <w:lang w:eastAsia="lv-LV"/>
        </w:rPr>
      </w:pPr>
      <w:r w:rsidRPr="0044481A">
        <w:rPr>
          <w:iCs/>
          <w:color w:val="000000"/>
          <w:sz w:val="26"/>
          <w:szCs w:val="26"/>
          <w:lang w:eastAsia="lv-LV"/>
        </w:rPr>
        <w:t>maksājuma mērķī ir norāde uz Rēķiniem vai projektēšanas līguma izpilddokumentiem, kas ļauj nepārprotami secināt, ka ir apmaksāts projektēšanas līguma priekšmets;</w:t>
      </w:r>
    </w:p>
    <w:p w14:paraId="4D00D3DE" w14:textId="77777777" w:rsidR="0044481A" w:rsidRPr="0044481A" w:rsidRDefault="0044481A" w:rsidP="00834CFF">
      <w:pPr>
        <w:numPr>
          <w:ilvl w:val="2"/>
          <w:numId w:val="2"/>
        </w:numPr>
        <w:rPr>
          <w:sz w:val="26"/>
          <w:szCs w:val="26"/>
          <w:lang w:eastAsia="lv-LV"/>
        </w:rPr>
      </w:pPr>
      <w:bookmarkStart w:id="8" w:name="_Hlk112931659"/>
      <w:r w:rsidRPr="0044481A">
        <w:rPr>
          <w:iCs/>
          <w:color w:val="000000"/>
          <w:sz w:val="26"/>
          <w:szCs w:val="26"/>
          <w:lang w:eastAsia="lv-LV"/>
        </w:rPr>
        <w:t>projektēšanas līguma (ar visiem pielikumiem) apliecinātā kopija</w:t>
      </w:r>
      <w:bookmarkEnd w:id="8"/>
      <w:r w:rsidRPr="0044481A">
        <w:rPr>
          <w:iCs/>
          <w:color w:val="000000"/>
          <w:sz w:val="26"/>
          <w:szCs w:val="26"/>
          <w:lang w:eastAsia="lv-LV"/>
        </w:rPr>
        <w:t>.</w:t>
      </w:r>
    </w:p>
    <w:p w14:paraId="33CCCEA1" w14:textId="7777777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projekta īstenošanai noslēgtais būvdarbu līgums ar pielikumiem, tai skaitā, būvdarbu tāmi, kura atbilst Komisijas apstiprinātiem būvdarbu apjomiem un Tāmei, un grafiku, no kuriem ir iespējams iegūt nepārprotamu informāciju par būvdarbu izpildes termiņiem, būvdarbu apjomiem un summām;</w:t>
      </w:r>
    </w:p>
    <w:p w14:paraId="699D4A1A" w14:textId="2CC2920F" w:rsidR="00461348" w:rsidRDefault="0044481A" w:rsidP="00834CFF">
      <w:pPr>
        <w:numPr>
          <w:ilvl w:val="1"/>
          <w:numId w:val="2"/>
        </w:numPr>
        <w:jc w:val="both"/>
        <w:rPr>
          <w:color w:val="000000"/>
          <w:sz w:val="26"/>
          <w:szCs w:val="26"/>
          <w:lang w:eastAsia="lv-LV"/>
        </w:rPr>
      </w:pPr>
      <w:r w:rsidRPr="0044481A">
        <w:rPr>
          <w:color w:val="000000"/>
          <w:sz w:val="26"/>
          <w:szCs w:val="26"/>
          <w:lang w:eastAsia="lv-LV"/>
        </w:rPr>
        <w:t>būvdarbu saskaņošanu apliecinoši dokumenti ar Būvvaldes vai PAD atzīmi par būvdarbu uzsākšanas nosacījumu izpildi</w:t>
      </w:r>
      <w:r w:rsidR="00505694">
        <w:rPr>
          <w:color w:val="000000"/>
          <w:sz w:val="26"/>
          <w:szCs w:val="26"/>
          <w:lang w:eastAsia="lv-LV"/>
        </w:rPr>
        <w:t>;</w:t>
      </w:r>
    </w:p>
    <w:p w14:paraId="1B673A81" w14:textId="2259D44D" w:rsidR="00CF08CE" w:rsidRPr="00CC68DD" w:rsidRDefault="00CF08CE" w:rsidP="00834CFF">
      <w:pPr>
        <w:numPr>
          <w:ilvl w:val="1"/>
          <w:numId w:val="2"/>
        </w:numPr>
        <w:jc w:val="both"/>
        <w:rPr>
          <w:color w:val="000000"/>
          <w:sz w:val="26"/>
          <w:szCs w:val="26"/>
          <w:lang w:eastAsia="lv-LV"/>
        </w:rPr>
      </w:pPr>
      <w:bookmarkStart w:id="9" w:name="_Hlk99357744"/>
      <w:r w:rsidRPr="00CC68DD">
        <w:rPr>
          <w:color w:val="000000"/>
          <w:sz w:val="26"/>
          <w:szCs w:val="26"/>
          <w:lang w:eastAsia="lv-LV"/>
        </w:rPr>
        <w:t>ja projekta objekts ir: valsts</w:t>
      </w:r>
      <w:r w:rsidR="003358CE">
        <w:rPr>
          <w:color w:val="000000"/>
          <w:sz w:val="26"/>
          <w:szCs w:val="26"/>
          <w:lang w:eastAsia="lv-LV"/>
        </w:rPr>
        <w:t xml:space="preserve"> vai</w:t>
      </w:r>
      <w:r w:rsidRPr="00CC68DD">
        <w:rPr>
          <w:color w:val="000000"/>
          <w:sz w:val="26"/>
          <w:szCs w:val="26"/>
          <w:lang w:eastAsia="lv-LV"/>
        </w:rPr>
        <w:t xml:space="preserve"> reģiona nozīmes piemineklis; </w:t>
      </w:r>
      <w:r w:rsidRPr="00CC68DD">
        <w:rPr>
          <w:sz w:val="26"/>
          <w:szCs w:val="26"/>
          <w:lang w:eastAsia="lv-LV"/>
        </w:rPr>
        <w:t xml:space="preserve">vai atrodas </w:t>
      </w:r>
      <w:r w:rsidRPr="00CC68DD">
        <w:rPr>
          <w:color w:val="000000"/>
          <w:sz w:val="26"/>
          <w:szCs w:val="26"/>
          <w:lang w:eastAsia="lv-LV"/>
        </w:rPr>
        <w:t>valsts</w:t>
      </w:r>
      <w:r w:rsidR="003358CE">
        <w:rPr>
          <w:color w:val="000000"/>
          <w:sz w:val="26"/>
          <w:szCs w:val="26"/>
          <w:lang w:eastAsia="lv-LV"/>
        </w:rPr>
        <w:t xml:space="preserve"> vai </w:t>
      </w:r>
      <w:r w:rsidRPr="00CC68DD">
        <w:rPr>
          <w:color w:val="000000"/>
          <w:sz w:val="26"/>
          <w:szCs w:val="26"/>
          <w:lang w:eastAsia="lv-LV"/>
        </w:rPr>
        <w:t>reģiona nozīmes kultūras pieminekļa aizsardzības zonā; vai atrodas valsts vai reģiona nozīmes pilsētbūvniecības kultūras pieminekļa</w:t>
      </w:r>
      <w:r w:rsidRPr="00CC68DD">
        <w:rPr>
          <w:sz w:val="26"/>
          <w:szCs w:val="26"/>
          <w:lang w:eastAsia="lv-LV"/>
        </w:rPr>
        <w:t xml:space="preserve"> teritorijā - Nacionālās kultūras mantojuma pārvaldes (turp</w:t>
      </w:r>
      <w:r w:rsidRPr="00CC68DD">
        <w:rPr>
          <w:color w:val="000000"/>
          <w:sz w:val="26"/>
          <w:szCs w:val="26"/>
          <w:lang w:eastAsia="lv-LV"/>
        </w:rPr>
        <w:t>māk – NKMP) izsniegtā darbu veikšanas atļauja, kurā (NKMP atļaujas punkts “</w:t>
      </w:r>
      <w:r w:rsidRPr="00CC68DD">
        <w:rPr>
          <w:i/>
          <w:color w:val="000000"/>
          <w:sz w:val="26"/>
          <w:szCs w:val="26"/>
          <w:lang w:eastAsia="lv-LV"/>
        </w:rPr>
        <w:t>darbi izpildāmi saskaņā ar</w:t>
      </w:r>
      <w:r w:rsidRPr="00CC68DD">
        <w:rPr>
          <w:color w:val="000000"/>
          <w:sz w:val="26"/>
          <w:szCs w:val="26"/>
          <w:lang w:eastAsia="lv-LV"/>
        </w:rPr>
        <w:t>”) ir saskaņots 2.5. apakšpunktā norādītais dokuments. NKMP atļaujai jābūt spēkā vismaz līdz projekta noslēdzošai aktivitātei atbilstoši 2.2. apakšpunktā norādītajam projekta īstenošanas laika grafikam.</w:t>
      </w:r>
      <w:bookmarkEnd w:id="9"/>
      <w:r w:rsidRPr="00CC68DD">
        <w:rPr>
          <w:color w:val="000000"/>
          <w:sz w:val="26"/>
          <w:szCs w:val="26"/>
          <w:lang w:eastAsia="lv-LV"/>
        </w:rPr>
        <w:t xml:space="preserve"> Atsevišķos gadījumos atbilstoši kultūras pieminekļu aizsardzības regulējošiem normatīvajiem aktiem - Pašvaldības izsniegtā darbu veikšanas atļauja (</w:t>
      </w:r>
      <w:r w:rsidRPr="00CC68DD">
        <w:rPr>
          <w:i/>
          <w:iCs/>
          <w:color w:val="000000"/>
          <w:sz w:val="26"/>
          <w:szCs w:val="26"/>
          <w:lang w:eastAsia="lv-LV"/>
        </w:rPr>
        <w:t>ja attiecināms)</w:t>
      </w:r>
      <w:r w:rsidRPr="00CC68DD">
        <w:rPr>
          <w:color w:val="000000"/>
          <w:sz w:val="26"/>
          <w:szCs w:val="26"/>
          <w:lang w:eastAsia="lv-LV"/>
        </w:rPr>
        <w:t>.</w:t>
      </w:r>
    </w:p>
    <w:p w14:paraId="7B553DD8" w14:textId="77777777" w:rsidR="00334803" w:rsidRDefault="00334803" w:rsidP="00334803">
      <w:pPr>
        <w:ind w:left="792"/>
        <w:jc w:val="both"/>
        <w:rPr>
          <w:color w:val="000000"/>
          <w:sz w:val="26"/>
          <w:szCs w:val="26"/>
          <w:lang w:eastAsia="lv-LV"/>
        </w:rPr>
      </w:pPr>
    </w:p>
    <w:p w14:paraId="3C50D9FE" w14:textId="67FB12E2" w:rsidR="000745DE" w:rsidRPr="005A0943" w:rsidRDefault="000745DE" w:rsidP="00224C59">
      <w:pPr>
        <w:pStyle w:val="Sarakstarindkopa"/>
        <w:ind w:left="792"/>
        <w:jc w:val="both"/>
        <w:rPr>
          <w:color w:val="000000"/>
          <w:sz w:val="26"/>
          <w:szCs w:val="26"/>
          <w:lang w:eastAsia="lv-LV"/>
        </w:rPr>
      </w:pPr>
    </w:p>
    <w:sectPr w:rsidR="000745DE" w:rsidRPr="005A0943" w:rsidSect="000F6635">
      <w:headerReference w:type="default" r:id="rId13"/>
      <w:pgSz w:w="11906" w:h="16838"/>
      <w:pgMar w:top="1560"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8AAD2" w14:textId="77777777" w:rsidR="00005F2D" w:rsidRDefault="00005F2D" w:rsidP="000F3704">
      <w:r>
        <w:separator/>
      </w:r>
    </w:p>
  </w:endnote>
  <w:endnote w:type="continuationSeparator" w:id="0">
    <w:p w14:paraId="0CB1B9E6" w14:textId="77777777" w:rsidR="00005F2D" w:rsidRDefault="00005F2D"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B9EA" w14:textId="77777777" w:rsidR="00005F2D" w:rsidRDefault="00005F2D" w:rsidP="000F3704">
      <w:r>
        <w:separator/>
      </w:r>
    </w:p>
  </w:footnote>
  <w:footnote w:type="continuationSeparator" w:id="0">
    <w:p w14:paraId="67E2FBD9" w14:textId="77777777" w:rsidR="00005F2D" w:rsidRDefault="00005F2D"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740E" w14:textId="0816BD08" w:rsidR="00317CEF" w:rsidRPr="0015179E" w:rsidRDefault="00317CEF" w:rsidP="00E0351F">
    <w:pPr>
      <w:tabs>
        <w:tab w:val="center" w:pos="3686"/>
      </w:tabs>
      <w:ind w:left="3119" w:hanging="851"/>
      <w:jc w:val="right"/>
      <w:rPr>
        <w:color w:val="000000"/>
      </w:rPr>
    </w:pPr>
    <w:r>
      <w:rPr>
        <w:color w:val="000000"/>
      </w:rPr>
      <w:t>Konkursa</w:t>
    </w:r>
    <w:r w:rsidRPr="003E3633">
      <w:rPr>
        <w:color w:val="000000"/>
      </w:rPr>
      <w:t xml:space="preserve"> „Rīgas</w:t>
    </w:r>
    <w:r>
      <w:rPr>
        <w:color w:val="000000"/>
      </w:rPr>
      <w:t xml:space="preserve"> </w:t>
    </w:r>
    <w:r w:rsidRPr="003E3633">
      <w:rPr>
        <w:color w:val="000000"/>
      </w:rPr>
      <w:t>līdzfinansējums</w:t>
    </w:r>
    <w:r>
      <w:rPr>
        <w:color w:val="000000"/>
      </w:rPr>
      <w:t xml:space="preserve"> </w:t>
    </w:r>
    <w:r w:rsidRPr="003E3633">
      <w:rPr>
        <w:color w:val="000000"/>
      </w:rPr>
      <w:t xml:space="preserve">dzīvojamo māju </w:t>
    </w:r>
    <w:r>
      <w:rPr>
        <w:color w:val="000000"/>
      </w:rPr>
      <w:t>uzturēšanai un modernizēšanai</w:t>
    </w:r>
    <w:r w:rsidRPr="003E3633">
      <w:rPr>
        <w:color w:val="000000"/>
      </w:rPr>
      <w:t xml:space="preserve"> 202</w:t>
    </w:r>
    <w:r>
      <w:rPr>
        <w:color w:val="000000"/>
      </w:rPr>
      <w:t>8</w:t>
    </w:r>
    <w:r w:rsidRPr="003E3633">
      <w:rPr>
        <w:color w:val="000000"/>
      </w:rPr>
      <w:t>. gadā”</w:t>
    </w:r>
    <w:r>
      <w:rPr>
        <w:color w:val="000000"/>
      </w:rPr>
      <w:t xml:space="preserve"> </w:t>
    </w:r>
    <w:r w:rsidRPr="00D807CA">
      <w:rPr>
        <w:color w:val="000000"/>
      </w:rPr>
      <w:t xml:space="preserve">nolikuma </w:t>
    </w:r>
    <w:r w:rsidRPr="00913F34">
      <w:rPr>
        <w:b/>
        <w:bCs/>
        <w:color w:val="000000"/>
      </w:rPr>
      <w:t>pielikums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09267F"/>
    <w:multiLevelType w:val="multilevel"/>
    <w:tmpl w:val="6182513A"/>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61295014">
    <w:abstractNumId w:val="3"/>
  </w:num>
  <w:num w:numId="2" w16cid:durableId="447970886">
    <w:abstractNumId w:val="2"/>
  </w:num>
  <w:num w:numId="3" w16cid:durableId="4528084">
    <w:abstractNumId w:val="1"/>
  </w:num>
  <w:num w:numId="4" w16cid:durableId="639841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05F2D"/>
    <w:rsid w:val="00014294"/>
    <w:rsid w:val="000265AC"/>
    <w:rsid w:val="00032D6E"/>
    <w:rsid w:val="00035810"/>
    <w:rsid w:val="0005067C"/>
    <w:rsid w:val="00052E6C"/>
    <w:rsid w:val="000745DE"/>
    <w:rsid w:val="00082013"/>
    <w:rsid w:val="000F3704"/>
    <w:rsid w:val="000F4561"/>
    <w:rsid w:val="000F5AFE"/>
    <w:rsid w:val="000F6289"/>
    <w:rsid w:val="000F6635"/>
    <w:rsid w:val="00102145"/>
    <w:rsid w:val="0015179E"/>
    <w:rsid w:val="00156541"/>
    <w:rsid w:val="00161782"/>
    <w:rsid w:val="0017368D"/>
    <w:rsid w:val="001A43AA"/>
    <w:rsid w:val="001C6E10"/>
    <w:rsid w:val="001D630B"/>
    <w:rsid w:val="001D7B46"/>
    <w:rsid w:val="001E2C16"/>
    <w:rsid w:val="001F7418"/>
    <w:rsid w:val="00224C59"/>
    <w:rsid w:val="00290041"/>
    <w:rsid w:val="002A1911"/>
    <w:rsid w:val="002A79BA"/>
    <w:rsid w:val="002E2335"/>
    <w:rsid w:val="00304CB4"/>
    <w:rsid w:val="003148F2"/>
    <w:rsid w:val="00317CEF"/>
    <w:rsid w:val="00323595"/>
    <w:rsid w:val="00326629"/>
    <w:rsid w:val="00330195"/>
    <w:rsid w:val="00334803"/>
    <w:rsid w:val="003358CE"/>
    <w:rsid w:val="003372B1"/>
    <w:rsid w:val="00337E8C"/>
    <w:rsid w:val="00390886"/>
    <w:rsid w:val="003A5BD0"/>
    <w:rsid w:val="003B6AEB"/>
    <w:rsid w:val="003C4331"/>
    <w:rsid w:val="003C627C"/>
    <w:rsid w:val="003E3633"/>
    <w:rsid w:val="0044481A"/>
    <w:rsid w:val="004527B6"/>
    <w:rsid w:val="0045639B"/>
    <w:rsid w:val="00457604"/>
    <w:rsid w:val="00461348"/>
    <w:rsid w:val="004726D1"/>
    <w:rsid w:val="004750F4"/>
    <w:rsid w:val="00477D56"/>
    <w:rsid w:val="004A3000"/>
    <w:rsid w:val="004C2261"/>
    <w:rsid w:val="004C6EA6"/>
    <w:rsid w:val="004D5DA9"/>
    <w:rsid w:val="004F1E0F"/>
    <w:rsid w:val="004F62B7"/>
    <w:rsid w:val="00505694"/>
    <w:rsid w:val="00512053"/>
    <w:rsid w:val="0051768A"/>
    <w:rsid w:val="00543591"/>
    <w:rsid w:val="00546332"/>
    <w:rsid w:val="00551306"/>
    <w:rsid w:val="0056531D"/>
    <w:rsid w:val="00590C84"/>
    <w:rsid w:val="005A0943"/>
    <w:rsid w:val="006638DC"/>
    <w:rsid w:val="0069046C"/>
    <w:rsid w:val="00694111"/>
    <w:rsid w:val="00697B25"/>
    <w:rsid w:val="006A2754"/>
    <w:rsid w:val="006C1519"/>
    <w:rsid w:val="006C3A63"/>
    <w:rsid w:val="00716076"/>
    <w:rsid w:val="00724591"/>
    <w:rsid w:val="00744226"/>
    <w:rsid w:val="00756684"/>
    <w:rsid w:val="007826B7"/>
    <w:rsid w:val="007B694F"/>
    <w:rsid w:val="008051E5"/>
    <w:rsid w:val="00820479"/>
    <w:rsid w:val="00822CDB"/>
    <w:rsid w:val="0083231A"/>
    <w:rsid w:val="00834CFF"/>
    <w:rsid w:val="008421FF"/>
    <w:rsid w:val="008614A2"/>
    <w:rsid w:val="00880D40"/>
    <w:rsid w:val="00891262"/>
    <w:rsid w:val="008A0BB6"/>
    <w:rsid w:val="008B23B5"/>
    <w:rsid w:val="008B5609"/>
    <w:rsid w:val="008E5686"/>
    <w:rsid w:val="008F253F"/>
    <w:rsid w:val="008F5847"/>
    <w:rsid w:val="008F6563"/>
    <w:rsid w:val="009065B8"/>
    <w:rsid w:val="009117F1"/>
    <w:rsid w:val="00913F34"/>
    <w:rsid w:val="00917098"/>
    <w:rsid w:val="00925208"/>
    <w:rsid w:val="009260BF"/>
    <w:rsid w:val="009279BA"/>
    <w:rsid w:val="0093711E"/>
    <w:rsid w:val="009407EF"/>
    <w:rsid w:val="00970BBF"/>
    <w:rsid w:val="009912F5"/>
    <w:rsid w:val="00992CF5"/>
    <w:rsid w:val="009B4CB6"/>
    <w:rsid w:val="009C5578"/>
    <w:rsid w:val="009E1A6B"/>
    <w:rsid w:val="009F08AF"/>
    <w:rsid w:val="00A20075"/>
    <w:rsid w:val="00A246C9"/>
    <w:rsid w:val="00A503E9"/>
    <w:rsid w:val="00A725E3"/>
    <w:rsid w:val="00AA3B7F"/>
    <w:rsid w:val="00AC7036"/>
    <w:rsid w:val="00AC74A7"/>
    <w:rsid w:val="00AE7AEC"/>
    <w:rsid w:val="00B26324"/>
    <w:rsid w:val="00B44F89"/>
    <w:rsid w:val="00B55B2D"/>
    <w:rsid w:val="00BB1999"/>
    <w:rsid w:val="00BD0A15"/>
    <w:rsid w:val="00BF194E"/>
    <w:rsid w:val="00BF582A"/>
    <w:rsid w:val="00BF7D9D"/>
    <w:rsid w:val="00C31CB6"/>
    <w:rsid w:val="00C51A9F"/>
    <w:rsid w:val="00C87E1C"/>
    <w:rsid w:val="00CA2962"/>
    <w:rsid w:val="00CC68DD"/>
    <w:rsid w:val="00CD0622"/>
    <w:rsid w:val="00CD3D0A"/>
    <w:rsid w:val="00CF08CE"/>
    <w:rsid w:val="00D0135F"/>
    <w:rsid w:val="00D10790"/>
    <w:rsid w:val="00D11D5B"/>
    <w:rsid w:val="00D20064"/>
    <w:rsid w:val="00D31717"/>
    <w:rsid w:val="00D45D4A"/>
    <w:rsid w:val="00D807CA"/>
    <w:rsid w:val="00D83CA7"/>
    <w:rsid w:val="00D858FE"/>
    <w:rsid w:val="00D93AD3"/>
    <w:rsid w:val="00DB6B8B"/>
    <w:rsid w:val="00DC5D1E"/>
    <w:rsid w:val="00DE2F88"/>
    <w:rsid w:val="00E0351F"/>
    <w:rsid w:val="00E54ECC"/>
    <w:rsid w:val="00E551EA"/>
    <w:rsid w:val="00E55EE6"/>
    <w:rsid w:val="00E560AF"/>
    <w:rsid w:val="00EB478E"/>
    <w:rsid w:val="00EC50E0"/>
    <w:rsid w:val="00ED69D1"/>
    <w:rsid w:val="00F80E15"/>
    <w:rsid w:val="00F818E6"/>
    <w:rsid w:val="00F857F0"/>
    <w:rsid w:val="00F90587"/>
    <w:rsid w:val="00FE253A"/>
    <w:rsid w:val="00FE63DF"/>
    <w:rsid w:val="00FF3B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F009"/>
  <w15:chartTrackingRefBased/>
  <w15:docId w15:val="{E4FFAEB4-353B-43FE-8DC6-188C977A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naisf">
    <w:name w:val="naisf"/>
    <w:basedOn w:val="Parasts"/>
    <w:rsid w:val="004A3000"/>
    <w:pPr>
      <w:spacing w:before="100" w:beforeAutospacing="1" w:after="100" w:afterAutospacing="1"/>
      <w:jc w:val="both"/>
    </w:pPr>
    <w:rPr>
      <w:lang w:val="en-GB"/>
    </w:rPr>
  </w:style>
  <w:style w:type="paragraph" w:styleId="Sarakstarindkopa">
    <w:name w:val="List Paragraph"/>
    <w:basedOn w:val="Parasts"/>
    <w:uiPriority w:val="34"/>
    <w:qFormat/>
    <w:rsid w:val="000745DE"/>
    <w:pPr>
      <w:ind w:left="720"/>
      <w:contextualSpacing/>
    </w:pPr>
  </w:style>
  <w:style w:type="paragraph" w:styleId="Prskatjums">
    <w:name w:val="Revision"/>
    <w:hidden/>
    <w:uiPriority w:val="99"/>
    <w:semiHidden/>
    <w:rsid w:val="00A20075"/>
    <w:pPr>
      <w:spacing w:after="0" w:line="240" w:lineRule="auto"/>
    </w:pPr>
    <w:rPr>
      <w:rFonts w:ascii="Times New Roman" w:eastAsia="Times New Roman" w:hAnsi="Times New Roman" w:cs="Times New Roman"/>
      <w:sz w:val="24"/>
      <w:szCs w:val="24"/>
    </w:rPr>
  </w:style>
  <w:style w:type="character" w:customStyle="1" w:styleId="Virsraksts1Rakstz">
    <w:name w:val="Virsraksts 1 Rakstz."/>
    <w:basedOn w:val="Noklusjumarindkopasfonts"/>
    <w:rsid w:val="00834CFF"/>
    <w:rPr>
      <w:rFonts w:ascii="Times New Roman" w:eastAsia="Arial Unicode MS" w:hAnsi="Times New Roman" w:cs="Times New Roman"/>
      <w:sz w:val="26"/>
      <w:szCs w:val="20"/>
    </w:rPr>
  </w:style>
  <w:style w:type="character" w:customStyle="1" w:styleId="GalveneRakstz">
    <w:name w:val="Galvene Rakstz."/>
    <w:basedOn w:val="Noklusjumarindkopasfonts"/>
    <w:uiPriority w:val="99"/>
    <w:rsid w:val="00834CFF"/>
    <w:rPr>
      <w:rFonts w:ascii="Times New Roman" w:eastAsia="Times New Roman" w:hAnsi="Times New Roman" w:cs="Times New Roman"/>
      <w:sz w:val="24"/>
      <w:szCs w:val="24"/>
    </w:rPr>
  </w:style>
  <w:style w:type="character" w:customStyle="1" w:styleId="KjeneRakstz">
    <w:name w:val="Kājene Rakstz."/>
    <w:basedOn w:val="Noklusjumarindkopasfonts"/>
    <w:uiPriority w:val="99"/>
    <w:rsid w:val="00834CFF"/>
    <w:rPr>
      <w:rFonts w:ascii="Times New Roman" w:eastAsia="Times New Roman" w:hAnsi="Times New Roman" w:cs="Times New Roman"/>
      <w:sz w:val="24"/>
      <w:szCs w:val="24"/>
    </w:rPr>
  </w:style>
  <w:style w:type="character" w:styleId="Komentraatsauce">
    <w:name w:val="annotation reference"/>
    <w:basedOn w:val="Noklusjumarindkopasfonts"/>
    <w:uiPriority w:val="99"/>
    <w:semiHidden/>
    <w:unhideWhenUsed/>
    <w:rsid w:val="00834CFF"/>
    <w:rPr>
      <w:sz w:val="16"/>
      <w:szCs w:val="16"/>
    </w:rPr>
  </w:style>
  <w:style w:type="paragraph" w:styleId="Komentrateksts">
    <w:name w:val="annotation text"/>
    <w:basedOn w:val="Parasts"/>
    <w:link w:val="KomentratekstsRakstz"/>
    <w:uiPriority w:val="99"/>
    <w:unhideWhenUsed/>
    <w:rsid w:val="00834CFF"/>
    <w:rPr>
      <w:sz w:val="20"/>
      <w:szCs w:val="20"/>
    </w:rPr>
  </w:style>
  <w:style w:type="character" w:customStyle="1" w:styleId="KomentratekstsRakstz">
    <w:name w:val="Komentāra teksts Rakstz."/>
    <w:basedOn w:val="Noklusjumarindkopasfonts"/>
    <w:link w:val="Komentrateksts"/>
    <w:uiPriority w:val="99"/>
    <w:rsid w:val="00834CFF"/>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834CFF"/>
    <w:rPr>
      <w:b/>
      <w:bCs/>
    </w:rPr>
  </w:style>
  <w:style w:type="character" w:customStyle="1" w:styleId="KomentratmaRakstz">
    <w:name w:val="Komentāra tēma Rakstz."/>
    <w:basedOn w:val="KomentratekstsRakstz"/>
    <w:link w:val="Komentratma"/>
    <w:uiPriority w:val="99"/>
    <w:semiHidden/>
    <w:rsid w:val="00834CF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tjauno.riga.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tjaun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2DB42-93B9-47C2-AF93-82F6D1DBCA75}">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796F3C29-4335-4B8E-8431-1DF8C3B74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1ED7AE-A755-44E7-A959-CA3700405E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7792</Words>
  <Characters>4443</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24</cp:revision>
  <cp:lastPrinted>2024-11-07T21:52:00Z</cp:lastPrinted>
  <dcterms:created xsi:type="dcterms:W3CDTF">2026-07-21T21:43:00Z</dcterms:created>
  <dcterms:modified xsi:type="dcterms:W3CDTF">2026-10-02T08:57:00Z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